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宋体" w:eastAsia="宋体" w:hAnsi="宋体"/>
          <w:sz w:val="44"/>
          <w:szCs w:val="44"/>
        </w:rPr>
      </w:pPr>
      <w:r>
        <w:rPr>
          <w:rFonts w:ascii="宋体" w:eastAsia="宋体" w:hAnsi="宋体" w:hint="eastAsia"/>
          <w:sz w:val="44"/>
          <w:szCs w:val="44"/>
        </w:rPr>
        <w:t>关于疫情防控期间苏州商标受理窗口</w:t>
      </w:r>
    </w:p>
    <w:p>
      <w:pPr>
        <w:pStyle w:val="style0"/>
        <w:jc w:val="center"/>
        <w:rPr>
          <w:rFonts w:ascii="宋体" w:eastAsia="宋体" w:hAnsi="宋体"/>
          <w:sz w:val="44"/>
          <w:szCs w:val="44"/>
        </w:rPr>
      </w:pPr>
      <w:r>
        <w:rPr>
          <w:rFonts w:ascii="宋体" w:eastAsia="宋体" w:hAnsi="宋体" w:hint="eastAsia"/>
          <w:sz w:val="44"/>
          <w:szCs w:val="44"/>
        </w:rPr>
        <w:t>服务的重要提示</w:t>
      </w:r>
    </w:p>
    <w:p>
      <w:pPr>
        <w:pStyle w:val="style0"/>
        <w:rPr>
          <w:rFonts w:ascii="仿宋" w:eastAsia="仿宋" w:hAnsi="仿宋"/>
          <w:sz w:val="32"/>
          <w:szCs w:val="32"/>
        </w:rPr>
      </w:pPr>
    </w:p>
    <w:p>
      <w:pPr>
        <w:pStyle w:val="style0"/>
        <w:ind w:firstLine="640" w:firstLineChars="200"/>
        <w:rPr>
          <w:rFonts w:ascii="仿宋" w:eastAsia="仿宋" w:hAnsi="仿宋"/>
          <w:sz w:val="32"/>
          <w:szCs w:val="32"/>
        </w:rPr>
      </w:pPr>
      <w:r>
        <w:rPr>
          <w:rFonts w:ascii="仿宋" w:eastAsia="仿宋" w:hAnsi="仿宋" w:hint="eastAsia"/>
          <w:sz w:val="32"/>
          <w:szCs w:val="32"/>
        </w:rPr>
        <w:t>商标受理窗口人员流动和聚集较为频繁，是疫情防控的第一线。</w:t>
      </w:r>
      <w:r>
        <w:rPr>
          <w:rFonts w:ascii="仿宋" w:eastAsia="仿宋" w:hAnsi="仿宋" w:hint="eastAsia"/>
          <w:sz w:val="32"/>
          <w:szCs w:val="32"/>
        </w:rPr>
        <w:t>为贯彻落实</w:t>
      </w:r>
      <w:r>
        <w:rPr>
          <w:rFonts w:ascii="仿宋" w:eastAsia="仿宋" w:hAnsi="仿宋" w:hint="eastAsia"/>
          <w:sz w:val="32"/>
          <w:szCs w:val="32"/>
        </w:rPr>
        <w:t>党</w:t>
      </w:r>
      <w:r>
        <w:rPr>
          <w:rFonts w:ascii="仿宋" w:eastAsia="仿宋" w:hAnsi="仿宋" w:hint="eastAsia"/>
          <w:sz w:val="32"/>
          <w:szCs w:val="32"/>
        </w:rPr>
        <w:t>中央</w:t>
      </w:r>
      <w:r>
        <w:rPr>
          <w:rFonts w:ascii="仿宋" w:eastAsia="仿宋" w:hAnsi="仿宋" w:hint="eastAsia"/>
          <w:sz w:val="32"/>
          <w:szCs w:val="32"/>
        </w:rPr>
        <w:t>决策</w:t>
      </w:r>
      <w:r>
        <w:rPr>
          <w:rFonts w:ascii="仿宋" w:eastAsia="仿宋" w:hAnsi="仿宋" w:hint="eastAsia"/>
          <w:sz w:val="32"/>
          <w:szCs w:val="32"/>
        </w:rPr>
        <w:t>部署和省、市防控工作的有关要求，防止疫情传播扩散，维护广大群众身体健康和生命安全，</w:t>
      </w:r>
      <w:r>
        <w:rPr>
          <w:rFonts w:ascii="仿宋" w:eastAsia="仿宋" w:hAnsi="仿宋" w:hint="eastAsia"/>
          <w:sz w:val="32"/>
          <w:szCs w:val="32"/>
        </w:rPr>
        <w:t>根据国务院办公厅</w:t>
      </w:r>
      <w:r>
        <w:rPr>
          <w:rFonts w:ascii="仿宋" w:eastAsia="仿宋" w:hAnsi="仿宋" w:hint="default"/>
          <w:sz w:val="32"/>
          <w:szCs w:val="32"/>
          <w:lang w:val="en-US"/>
        </w:rPr>
        <w:t>《</w:t>
      </w:r>
      <w:r>
        <w:rPr>
          <w:rFonts w:ascii="仿宋" w:eastAsia="仿宋" w:hAnsi="仿宋" w:hint="eastAsia"/>
          <w:sz w:val="32"/>
          <w:szCs w:val="32"/>
        </w:rPr>
        <w:t>关于延长2020年春节假期的通知</w:t>
      </w:r>
      <w:r>
        <w:rPr>
          <w:rFonts w:ascii="仿宋" w:eastAsia="仿宋" w:hAnsi="仿宋" w:hint="default"/>
          <w:sz w:val="32"/>
          <w:szCs w:val="32"/>
          <w:lang w:val="en-US"/>
        </w:rPr>
        <w:t>》</w:t>
      </w:r>
      <w:r>
        <w:rPr>
          <w:rFonts w:ascii="仿宋" w:eastAsia="仿宋" w:hAnsi="仿宋" w:hint="eastAsia"/>
          <w:sz w:val="32"/>
          <w:szCs w:val="32"/>
        </w:rPr>
        <w:t>和国家知识产权局办公室</w:t>
      </w:r>
      <w:r>
        <w:rPr>
          <w:rFonts w:ascii="仿宋" w:eastAsia="仿宋" w:hAnsi="仿宋" w:hint="default"/>
          <w:sz w:val="32"/>
          <w:szCs w:val="32"/>
          <w:lang w:val="en-US"/>
        </w:rPr>
        <w:t>《</w:t>
      </w:r>
      <w:r>
        <w:rPr>
          <w:rFonts w:ascii="仿宋" w:eastAsia="仿宋" w:hAnsi="仿宋" w:hint="eastAsia"/>
          <w:sz w:val="32"/>
          <w:szCs w:val="32"/>
        </w:rPr>
        <w:t>关于新型冠状病毒感染肺炎疫情防控期间全面加强专利商标服务窗口业务管理的通知</w:t>
      </w:r>
      <w:r>
        <w:rPr>
          <w:rFonts w:ascii="仿宋" w:eastAsia="仿宋" w:hAnsi="仿宋" w:hint="default"/>
          <w:sz w:val="32"/>
          <w:szCs w:val="32"/>
          <w:lang w:val="en-US"/>
        </w:rPr>
        <w:t>》</w:t>
      </w:r>
      <w:r>
        <w:rPr>
          <w:rFonts w:ascii="仿宋" w:eastAsia="仿宋" w:hAnsi="仿宋" w:hint="eastAsia"/>
          <w:sz w:val="32"/>
          <w:szCs w:val="32"/>
        </w:rPr>
        <w:t>精神，</w:t>
      </w:r>
      <w:r>
        <w:rPr>
          <w:rFonts w:ascii="仿宋" w:eastAsia="仿宋" w:hAnsi="仿宋" w:hint="eastAsia"/>
          <w:sz w:val="32"/>
          <w:szCs w:val="32"/>
        </w:rPr>
        <w:t>苏州商标受理窗口自2月3日起</w:t>
      </w:r>
      <w:r>
        <w:rPr>
          <w:rFonts w:ascii="仿宋" w:eastAsia="仿宋" w:hAnsi="仿宋" w:hint="eastAsia"/>
          <w:sz w:val="32"/>
          <w:szCs w:val="32"/>
        </w:rPr>
        <w:t>正常上班</w:t>
      </w:r>
      <w:r>
        <w:rPr>
          <w:rFonts w:ascii="仿宋" w:eastAsia="仿宋" w:hAnsi="仿宋" w:hint="eastAsia"/>
          <w:sz w:val="32"/>
          <w:szCs w:val="32"/>
        </w:rPr>
        <w:t>，窗口将按要求做好清洁消毒等工作，</w:t>
      </w:r>
      <w:r>
        <w:rPr>
          <w:rFonts w:ascii="仿宋" w:eastAsia="仿宋" w:hAnsi="仿宋" w:hint="eastAsia"/>
          <w:sz w:val="32"/>
          <w:szCs w:val="32"/>
        </w:rPr>
        <w:t>同时提</w:t>
      </w:r>
      <w:r>
        <w:rPr>
          <w:rFonts w:ascii="仿宋" w:eastAsia="仿宋" w:hAnsi="仿宋" w:hint="eastAsia"/>
          <w:sz w:val="32"/>
          <w:szCs w:val="32"/>
        </w:rPr>
        <w:t>请申请人注意以下</w:t>
      </w:r>
      <w:r>
        <w:rPr>
          <w:rFonts w:ascii="仿宋" w:eastAsia="仿宋" w:hAnsi="仿宋" w:hint="eastAsia"/>
          <w:sz w:val="32"/>
          <w:szCs w:val="32"/>
        </w:rPr>
        <w:t>重</w:t>
      </w:r>
      <w:r>
        <w:rPr>
          <w:rFonts w:ascii="仿宋" w:eastAsia="仿宋" w:hAnsi="仿宋" w:hint="eastAsia"/>
          <w:sz w:val="32"/>
          <w:szCs w:val="32"/>
        </w:rPr>
        <w:t>要</w:t>
      </w:r>
      <w:bookmarkStart w:id="0" w:name="_GoBack"/>
      <w:bookmarkEnd w:id="0"/>
      <w:r>
        <w:rPr>
          <w:rFonts w:ascii="仿宋" w:eastAsia="仿宋" w:hAnsi="仿宋" w:hint="eastAsia"/>
          <w:sz w:val="32"/>
          <w:szCs w:val="32"/>
        </w:rPr>
        <w:t>事项：</w:t>
      </w:r>
    </w:p>
    <w:p>
      <w:pPr>
        <w:pStyle w:val="style0"/>
        <w:ind w:firstLine="640" w:firstLineChars="200"/>
        <w:rPr>
          <w:rFonts w:ascii="仿宋" w:eastAsia="仿宋" w:hAnsi="仿宋" w:hint="eastAsia"/>
          <w:sz w:val="32"/>
          <w:szCs w:val="32"/>
        </w:rPr>
      </w:pPr>
      <w:r>
        <w:rPr>
          <w:rFonts w:ascii="仿宋" w:eastAsia="仿宋" w:hAnsi="仿宋" w:hint="eastAsia"/>
          <w:sz w:val="32"/>
          <w:szCs w:val="32"/>
        </w:rPr>
        <w:t>1.</w:t>
      </w:r>
      <w:r>
        <w:rPr>
          <w:rFonts w:ascii="仿宋" w:eastAsia="仿宋" w:hAnsi="仿宋" w:hint="eastAsia"/>
          <w:sz w:val="32"/>
          <w:szCs w:val="32"/>
        </w:rPr>
        <w:t>请申请人尽量通过网上申请方式办理</w:t>
      </w:r>
      <w:r>
        <w:rPr>
          <w:rFonts w:ascii="仿宋" w:eastAsia="仿宋" w:hAnsi="仿宋" w:hint="eastAsia"/>
          <w:sz w:val="32"/>
          <w:szCs w:val="32"/>
        </w:rPr>
        <w:t>各项</w:t>
      </w:r>
      <w:r>
        <w:rPr>
          <w:rFonts w:ascii="仿宋" w:eastAsia="仿宋" w:hAnsi="仿宋" w:hint="eastAsia"/>
          <w:sz w:val="32"/>
          <w:szCs w:val="32"/>
        </w:rPr>
        <w:t>商标业务，</w:t>
      </w:r>
      <w:r>
        <w:rPr>
          <w:rFonts w:ascii="仿宋" w:eastAsia="仿宋" w:hAnsi="仿宋" w:hint="eastAsia"/>
          <w:sz w:val="32"/>
          <w:szCs w:val="32"/>
        </w:rPr>
        <w:t>相关业务均</w:t>
      </w:r>
      <w:r>
        <w:rPr>
          <w:rFonts w:ascii="仿宋" w:eastAsia="仿宋" w:hAnsi="仿宋" w:hint="eastAsia"/>
          <w:sz w:val="32"/>
          <w:szCs w:val="32"/>
        </w:rPr>
        <w:t>可通过国家知识产权局中国商标网</w:t>
      </w:r>
      <w:r>
        <w:rPr>
          <w:rFonts w:ascii="仿宋" w:eastAsia="仿宋" w:hAnsi="仿宋" w:hint="eastAsia"/>
          <w:sz w:val="32"/>
          <w:szCs w:val="32"/>
        </w:rPr>
        <w:t>的网上申请模块办理</w:t>
      </w:r>
      <w:r>
        <w:rPr>
          <w:rFonts w:ascii="仿宋" w:eastAsia="仿宋" w:hAnsi="仿宋" w:hint="eastAsia"/>
          <w:sz w:val="32"/>
          <w:szCs w:val="32"/>
        </w:rPr>
        <w:t>（</w:t>
      </w:r>
      <w:r>
        <w:rPr>
          <w:rFonts w:ascii="仿宋" w:eastAsia="仿宋" w:hAnsi="仿宋" w:hint="eastAsia"/>
          <w:sz w:val="32"/>
          <w:szCs w:val="32"/>
        </w:rPr>
        <w:t>网址：</w:t>
      </w:r>
      <w:r>
        <w:rPr/>
        <w:fldChar w:fldCharType="begin"/>
      </w:r>
      <w:r>
        <w:instrText xml:space="preserve"> HYPERLINK "http://sbj.cnipa.gov.cn/）的网上申请模块办理，自2019年2" </w:instrText>
      </w:r>
      <w:r>
        <w:rPr/>
        <w:fldChar w:fldCharType="separate"/>
      </w:r>
      <w:r>
        <w:rPr>
          <w:rStyle w:val="style85"/>
          <w:rFonts w:ascii="仿宋" w:eastAsia="仿宋" w:hAnsi="仿宋"/>
          <w:sz w:val="32"/>
          <w:szCs w:val="32"/>
        </w:rPr>
        <w:t>http://sbj.cnipa.gov.cn/</w:t>
      </w:r>
      <w:r>
        <w:rPr>
          <w:rStyle w:val="style85"/>
          <w:rFonts w:ascii="仿宋" w:eastAsia="仿宋" w:hAnsi="仿宋" w:hint="eastAsia"/>
          <w:sz w:val="32"/>
          <w:szCs w:val="32"/>
        </w:rPr>
        <w:t>）</w:t>
      </w:r>
      <w:r>
        <w:rPr/>
        <w:fldChar w:fldCharType="end"/>
      </w:r>
      <w:r>
        <w:rPr>
          <w:rFonts w:ascii="仿宋" w:eastAsia="仿宋" w:hAnsi="仿宋" w:hint="eastAsia"/>
          <w:sz w:val="32"/>
          <w:szCs w:val="32"/>
        </w:rPr>
        <w:t>，</w:t>
      </w:r>
      <w:r>
        <w:rPr>
          <w:rFonts w:ascii="仿宋" w:eastAsia="仿宋" w:hAnsi="仿宋" w:hint="eastAsia"/>
          <w:sz w:val="32"/>
          <w:szCs w:val="32"/>
        </w:rPr>
        <w:t>商标规费也请直接在网上</w:t>
      </w:r>
      <w:r>
        <w:rPr>
          <w:rFonts w:ascii="仿宋" w:eastAsia="仿宋" w:hAnsi="仿宋" w:hint="eastAsia"/>
          <w:sz w:val="32"/>
          <w:szCs w:val="32"/>
        </w:rPr>
        <w:t>缴费</w:t>
      </w:r>
      <w:r>
        <w:rPr>
          <w:rFonts w:ascii="仿宋" w:eastAsia="仿宋" w:hAnsi="仿宋" w:hint="eastAsia"/>
          <w:sz w:val="32"/>
          <w:szCs w:val="32"/>
        </w:rPr>
        <w:t>，</w:t>
      </w:r>
      <w:r>
        <w:rPr>
          <w:rFonts w:ascii="仿宋" w:eastAsia="仿宋" w:hAnsi="仿宋" w:hint="eastAsia"/>
          <w:sz w:val="32"/>
          <w:szCs w:val="32"/>
        </w:rPr>
        <w:t>商标局咨询电话</w:t>
      </w:r>
      <w:r>
        <w:rPr>
          <w:rFonts w:ascii="仿宋" w:eastAsia="仿宋" w:hAnsi="仿宋" w:hint="eastAsia"/>
          <w:sz w:val="32"/>
          <w:szCs w:val="32"/>
        </w:rPr>
        <w:t>：</w:t>
      </w:r>
      <w:r>
        <w:rPr>
          <w:rFonts w:ascii="仿宋" w:eastAsia="仿宋" w:hAnsi="仿宋"/>
          <w:sz w:val="32"/>
          <w:szCs w:val="32"/>
        </w:rPr>
        <w:t>010-63218500</w:t>
      </w:r>
      <w:r>
        <w:rPr>
          <w:rFonts w:ascii="仿宋" w:eastAsia="仿宋" w:hAnsi="仿宋" w:hint="eastAsia"/>
          <w:sz w:val="32"/>
          <w:szCs w:val="32"/>
        </w:rPr>
        <w:t>；</w:t>
      </w:r>
    </w:p>
    <w:p>
      <w:pPr>
        <w:pStyle w:val="style0"/>
        <w:ind w:firstLine="640" w:firstLineChars="200"/>
        <w:rPr>
          <w:rFonts w:ascii="仿宋" w:eastAsia="仿宋" w:hAnsi="仿宋" w:hint="eastAsia"/>
          <w:sz w:val="32"/>
          <w:szCs w:val="32"/>
        </w:rPr>
      </w:pPr>
      <w:r>
        <w:rPr>
          <w:rFonts w:ascii="仿宋" w:eastAsia="仿宋" w:hAnsi="仿宋" w:hint="eastAsia"/>
          <w:sz w:val="32"/>
          <w:szCs w:val="32"/>
        </w:rPr>
        <w:t>2.</w:t>
      </w:r>
      <w:r>
        <w:rPr>
          <w:rFonts w:ascii="仿宋" w:eastAsia="仿宋" w:hAnsi="仿宋" w:hint="eastAsia"/>
          <w:sz w:val="32"/>
          <w:szCs w:val="32"/>
        </w:rPr>
        <w:t>如非必要或紧急，请申请人尽量在2月9日以后</w:t>
      </w:r>
      <w:r>
        <w:rPr>
          <w:rFonts w:ascii="仿宋" w:eastAsia="仿宋" w:hAnsi="仿宋" w:hint="eastAsia"/>
          <w:sz w:val="32"/>
          <w:szCs w:val="32"/>
        </w:rPr>
        <w:t>前来苏州商标受理窗口</w:t>
      </w:r>
      <w:r>
        <w:rPr>
          <w:rFonts w:ascii="仿宋" w:eastAsia="仿宋" w:hAnsi="仿宋" w:hint="eastAsia"/>
          <w:sz w:val="32"/>
          <w:szCs w:val="32"/>
        </w:rPr>
        <w:t>办理各项业务</w:t>
      </w:r>
      <w:r>
        <w:rPr>
          <w:rFonts w:ascii="仿宋" w:eastAsia="仿宋" w:hAnsi="仿宋" w:hint="eastAsia"/>
          <w:sz w:val="32"/>
          <w:szCs w:val="32"/>
        </w:rPr>
        <w:t>，</w:t>
      </w:r>
      <w:r>
        <w:rPr>
          <w:rFonts w:ascii="仿宋" w:eastAsia="仿宋" w:hAnsi="仿宋" w:hint="eastAsia"/>
          <w:sz w:val="32"/>
          <w:szCs w:val="32"/>
        </w:rPr>
        <w:t>根据商标局通知，</w:t>
      </w:r>
      <w:r>
        <w:rPr>
          <w:rFonts w:ascii="仿宋" w:eastAsia="仿宋" w:hAnsi="仿宋" w:hint="eastAsia"/>
          <w:sz w:val="32"/>
          <w:szCs w:val="32"/>
        </w:rPr>
        <w:t>各地商标窗口自2019年12月30日起不再代收商标规费，</w:t>
      </w:r>
      <w:r>
        <w:rPr>
          <w:rFonts w:ascii="仿宋" w:eastAsia="仿宋" w:hAnsi="仿宋" w:hint="eastAsia"/>
          <w:sz w:val="32"/>
          <w:szCs w:val="32"/>
        </w:rPr>
        <w:t>如有相关业务问题，</w:t>
      </w:r>
      <w:r>
        <w:rPr>
          <w:rFonts w:ascii="仿宋" w:eastAsia="仿宋" w:hAnsi="仿宋" w:hint="eastAsia"/>
          <w:sz w:val="32"/>
          <w:szCs w:val="32"/>
        </w:rPr>
        <w:t>可提前拨打窗口电话：0512-68150106</w:t>
      </w:r>
      <w:r>
        <w:rPr>
          <w:rFonts w:ascii="仿宋" w:eastAsia="仿宋" w:hAnsi="仿宋" w:hint="eastAsia"/>
          <w:sz w:val="32"/>
          <w:szCs w:val="32"/>
        </w:rPr>
        <w:t>；</w:t>
      </w:r>
    </w:p>
    <w:p>
      <w:pPr>
        <w:pStyle w:val="style0"/>
        <w:ind w:firstLine="640" w:firstLineChars="20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请前来办事的申请人佩戴口罩</w:t>
      </w:r>
      <w:r>
        <w:rPr>
          <w:rFonts w:ascii="仿宋" w:eastAsia="仿宋" w:hAnsi="仿宋" w:hint="eastAsia"/>
          <w:sz w:val="32"/>
          <w:szCs w:val="32"/>
        </w:rPr>
        <w:t>并进行体温检测</w:t>
      </w:r>
      <w:r>
        <w:rPr>
          <w:rFonts w:ascii="仿宋" w:eastAsia="仿宋" w:hAnsi="仿宋" w:hint="eastAsia"/>
          <w:sz w:val="32"/>
          <w:szCs w:val="32"/>
        </w:rPr>
        <w:t>，</w:t>
      </w:r>
      <w:r>
        <w:rPr>
          <w:rFonts w:ascii="仿宋" w:eastAsia="仿宋" w:hAnsi="仿宋" w:hint="eastAsia"/>
          <w:sz w:val="32"/>
          <w:szCs w:val="32"/>
        </w:rPr>
        <w:t>尽可能与窗口工作人员</w:t>
      </w:r>
      <w:r>
        <w:rPr>
          <w:rFonts w:ascii="仿宋" w:eastAsia="仿宋" w:hAnsi="仿宋" w:hint="eastAsia"/>
          <w:sz w:val="32"/>
          <w:szCs w:val="32"/>
        </w:rPr>
        <w:t>保持安全距离，减少</w:t>
      </w:r>
      <w:r>
        <w:rPr>
          <w:rFonts w:ascii="仿宋" w:eastAsia="仿宋" w:hAnsi="仿宋" w:hint="eastAsia"/>
          <w:sz w:val="32"/>
          <w:szCs w:val="32"/>
        </w:rPr>
        <w:t>面对面接触，</w:t>
      </w:r>
      <w:r>
        <w:rPr>
          <w:rFonts w:ascii="仿宋" w:eastAsia="仿宋" w:hAnsi="仿宋" w:hint="eastAsia"/>
          <w:sz w:val="32"/>
          <w:szCs w:val="32"/>
        </w:rPr>
        <w:t>避免</w:t>
      </w:r>
      <w:r>
        <w:rPr>
          <w:rFonts w:ascii="仿宋" w:eastAsia="仿宋" w:hAnsi="仿宋" w:hint="eastAsia"/>
          <w:sz w:val="32"/>
          <w:szCs w:val="32"/>
        </w:rPr>
        <w:t>交叉感染</w:t>
      </w:r>
      <w:r>
        <w:rPr>
          <w:rFonts w:ascii="仿宋" w:eastAsia="仿宋" w:hAnsi="仿宋" w:hint="eastAsia"/>
          <w:sz w:val="32"/>
          <w:szCs w:val="32"/>
        </w:rPr>
        <w:t>，阻断病毒传播。</w:t>
      </w:r>
    </w:p>
    <w:p>
      <w:pPr>
        <w:pStyle w:val="style0"/>
        <w:ind w:firstLine="640" w:firstLineChars="200"/>
        <w:rPr>
          <w:rFonts w:ascii="仿宋" w:eastAsia="仿宋" w:hAnsi="仿宋"/>
          <w:sz w:val="32"/>
          <w:szCs w:val="32"/>
        </w:rPr>
      </w:pPr>
      <w:r>
        <w:rPr>
          <w:rFonts w:ascii="仿宋" w:eastAsia="仿宋" w:hAnsi="仿宋" w:hint="eastAsia"/>
          <w:sz w:val="32"/>
          <w:szCs w:val="32"/>
        </w:rPr>
        <w:t>为了您自己，也为了他人，请自觉配合疫情防控工作。</w:t>
      </w:r>
      <w:r>
        <w:rPr>
          <w:rFonts w:ascii="仿宋" w:eastAsia="仿宋" w:hAnsi="仿宋" w:hint="eastAsia"/>
          <w:sz w:val="32"/>
          <w:szCs w:val="32"/>
        </w:rPr>
        <w:t>感谢大家支持与</w:t>
      </w:r>
      <w:r>
        <w:rPr>
          <w:rFonts w:ascii="仿宋" w:eastAsia="仿宋" w:hAnsi="仿宋" w:hint="eastAsia"/>
          <w:sz w:val="32"/>
          <w:szCs w:val="32"/>
        </w:rPr>
        <w:t>理解</w:t>
      </w:r>
      <w:r>
        <w:rPr>
          <w:rFonts w:ascii="仿宋" w:eastAsia="仿宋" w:hAnsi="仿宋" w:hint="eastAsia"/>
          <w:sz w:val="32"/>
          <w:szCs w:val="32"/>
        </w:rPr>
        <w:t>！</w:t>
      </w:r>
    </w:p>
    <w:p>
      <w:pPr>
        <w:pStyle w:val="style0"/>
        <w:ind w:firstLine="640" w:firstLineChars="200"/>
        <w:rPr>
          <w:rFonts w:ascii="仿宋" w:eastAsia="仿宋" w:hAnsi="仿宋" w:hint="eastAsia"/>
          <w:sz w:val="32"/>
          <w:szCs w:val="32"/>
        </w:rPr>
      </w:pPr>
    </w:p>
    <w:p>
      <w:pPr>
        <w:pStyle w:val="style0"/>
        <w:ind w:firstLine="640" w:firstLineChars="200"/>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hAnsi="仿宋"/>
          <w:sz w:val="32"/>
          <w:szCs w:val="32"/>
          <w:lang w:val="en-US"/>
        </w:rPr>
        <w:t>国家知识产权局商标局</w:t>
      </w:r>
      <w:r>
        <w:rPr>
          <w:rFonts w:ascii="仿宋" w:eastAsia="仿宋" w:hAnsi="仿宋" w:hint="eastAsia"/>
          <w:sz w:val="32"/>
          <w:szCs w:val="32"/>
        </w:rPr>
        <w:t>苏州商标受理窗口</w:t>
      </w:r>
    </w:p>
    <w:p>
      <w:pPr>
        <w:pStyle w:val="style0"/>
        <w:ind w:firstLine="640" w:firstLineChars="200"/>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2020年2月1日</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000010101"/>
    <w:charset w:val="86"/>
    <w:family w:val="auto"/>
    <w:pitch w:val="variable"/>
    <w:sig w:usb0="A00002BF" w:usb1="38CF7CFA" w:usb2="00000016" w:usb3="00000000" w:csb0="0004000F" w:csb1="00000000"/>
  </w:font>
  <w:font w:name="Times New Roman">
    <w:altName w:val="Times New Roman"/>
    <w:panose1 w:val="02020603050000020304"/>
    <w:charset w:val="00"/>
    <w:family w:val="roman"/>
    <w:pitch w:val="variable"/>
    <w:sig w:usb0="E0002EFF" w:usb1="C000785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仿宋">
    <w:altName w:val="仿宋"/>
    <w:panose1 w:val="02010609060000010101"/>
    <w:charset w:val="86"/>
    <w:family w:val="modern"/>
    <w:pitch w:val="fixed"/>
    <w:sig w:usb0="800002BF" w:usb1="38CF7CFA" w:usb2="00000016" w:usb3="00000000" w:csb0="00040001" w:csb1="00000000"/>
  </w:font>
  <w:font w:name="等线 Light">
    <w:altName w:val="等线 Light"/>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宋体" w:eastAsia="等线" w:hAnsi="等线"/>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563c1"/>
      <w:u w:val="single"/>
    </w:rPr>
  </w:style>
  <w:style w:type="character" w:customStyle="1" w:styleId="style4097">
    <w:name w:val="Unresolved Mention"/>
    <w:basedOn w:val="style65"/>
    <w:next w:val="style4097"/>
    <w:uiPriority w:val="99"/>
    <w:rPr>
      <w:color w:val="605e5c"/>
      <w:shd w:val="clear" w:color="auto" w:fill="e1dfd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Words>523</Words>
  <Pages>2</Pages>
  <Characters>583</Characters>
  <Application>WPS Office</Application>
  <DocSecurity>0</DocSecurity>
  <Paragraphs>11</Paragraphs>
  <ScaleCrop>false</ScaleCrop>
  <LinksUpToDate>false</LinksUpToDate>
  <CharactersWithSpaces>620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2020-01-31T12:40:00Z</dcterms:created>
  <dc:creator>wjc</dc:creator>
  <lastModifiedBy>INE-AL00</lastModifiedBy>
  <dcterms:modified xsi:type="dcterms:W3CDTF">2020-02-01T03:03:37Z</dcterms:modified>
  <revision>7</revision>
</coreProperties>
</file>

<file path=docProps/custom.xml><?xml version="1.0" encoding="utf-8"?>
<Properties xmlns="http://schemas.openxmlformats.org/officeDocument/2006/custom-properties" xmlns:vt="http://schemas.openxmlformats.org/officeDocument/2006/docPropsVTypes"/>
</file>