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73" w:rsidRDefault="00D97673">
      <w:pPr>
        <w:rPr>
          <w:rFonts w:ascii="宋体" w:eastAsia="宋体" w:hAnsi="宋体" w:cs="宋体"/>
        </w:rPr>
      </w:pPr>
      <w:r w:rsidRPr="00D97673">
        <w:rPr>
          <w:rFonts w:ascii="黑体" w:eastAsia="黑体" w:hAnsi="黑体" w:cs="宋体"/>
        </w:rPr>
        <w:pict>
          <v:shapetype id="_x0000_t202" coordsize="21600,21600" o:spt="202" path="m,l,21600r21600,l21600,xe">
            <v:stroke joinstyle="miter"/>
            <v:path gradientshapeok="t" o:connecttype="rect"/>
          </v:shapetype>
          <v:shape id="Text Box 2" o:spid="_x0000_s1026" type="#_x0000_t202" style="position:absolute;margin-left:346.25pt;margin-top:36.65pt;width:219.9pt;height:33.9pt;z-index:251655168;mso-position-horizontal-relative:page;mso-position-vertical-relative:page" o:gfxdata="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cb5KjYAAAACwEAAA8AAAAAAAAAAQAgAAAAIgAAAGRycy9k&#10;b3ducmV2LnhtbFBLAQIUABQAAAAIAIdO4kBxZU4NAgIAAP0DAAAOAAAAAAAAAAEAIAAAACcBAABk&#10;cnMvZTJvRG9jLnhtbFBLBQYAAAAABgAGAFkBAACbBQAAAAA=&#10;" stroked="f">
            <v:textbox>
              <w:txbxContent>
                <w:p w:rsidR="00D97673" w:rsidRDefault="0094007E">
                  <w:pPr>
                    <w:pStyle w:val="aa"/>
                    <w:wordWrap w:val="0"/>
                    <w:ind w:right="471"/>
                    <w:jc w:val="both"/>
                    <w:rPr>
                      <w:rFonts w:eastAsia="方正小标宋_GBK"/>
                      <w:sz w:val="52"/>
                      <w:szCs w:val="52"/>
                    </w:rPr>
                  </w:pPr>
                  <w:r>
                    <w:rPr>
                      <w:rFonts w:eastAsia="方正小标宋_GBK"/>
                      <w:sz w:val="52"/>
                      <w:szCs w:val="52"/>
                    </w:rPr>
                    <w:t>DB 3205</w:t>
                  </w:r>
                </w:p>
              </w:txbxContent>
            </v:textbox>
            <w10:wrap anchorx="page" anchory="page"/>
          </v:shape>
        </w:pict>
      </w:r>
      <w:r w:rsidR="0094007E">
        <w:rPr>
          <w:rFonts w:ascii="黑体" w:eastAsia="黑体" w:hAnsi="黑体" w:cs="宋体" w:hint="eastAsia"/>
        </w:rPr>
        <w:t>ICS 91.140.9</w:t>
      </w:r>
      <w:r w:rsidR="0094007E">
        <w:rPr>
          <w:rFonts w:ascii="宋体" w:eastAsia="宋体" w:hAnsi="宋体" w:cs="宋体" w:hint="eastAsia"/>
        </w:rPr>
        <w:t>0</w:t>
      </w:r>
    </w:p>
    <w:p w:rsidR="00D97673" w:rsidRDefault="0094007E">
      <w:pPr>
        <w:rPr>
          <w:rFonts w:ascii="黑体" w:eastAsia="黑体" w:hAnsi="黑体" w:cs="宋体"/>
        </w:rPr>
      </w:pPr>
      <w:r>
        <w:rPr>
          <w:rFonts w:ascii="黑体" w:eastAsia="黑体" w:hAnsi="黑体" w:cs="宋体" w:hint="eastAsia"/>
        </w:rPr>
        <w:t xml:space="preserve">Q78                                     </w:t>
      </w:r>
    </w:p>
    <w:p w:rsidR="00D97673" w:rsidRDefault="0094007E">
      <w:pPr>
        <w:rPr>
          <w:rFonts w:ascii="黑体" w:eastAsia="黑体" w:hAnsi="黑体" w:cs="宋体"/>
        </w:rPr>
      </w:pPr>
      <w:r>
        <w:rPr>
          <w:rFonts w:ascii="黑体" w:eastAsia="黑体" w:hAnsi="黑体" w:cs="宋体" w:hint="eastAsia"/>
        </w:rPr>
        <w:t>备案号：</w:t>
      </w:r>
      <w:r>
        <w:rPr>
          <w:rFonts w:ascii="黑体" w:eastAsia="黑体" w:hAnsi="黑体" w:cs="宋体" w:hint="eastAsia"/>
        </w:rPr>
        <w:t xml:space="preserve"> </w:t>
      </w:r>
    </w:p>
    <w:p w:rsidR="00D97673" w:rsidRDefault="00D97673">
      <w:pPr>
        <w:rPr>
          <w:rFonts w:ascii="宋体" w:eastAsia="宋体" w:hAnsi="宋体" w:cs="宋体"/>
        </w:rPr>
      </w:pPr>
    </w:p>
    <w:p w:rsidR="00D97673" w:rsidRDefault="00D97673">
      <w:pPr>
        <w:autoSpaceDE w:val="0"/>
        <w:autoSpaceDN w:val="0"/>
        <w:adjustRightInd w:val="0"/>
        <w:jc w:val="distribute"/>
        <w:rPr>
          <w:rFonts w:ascii="宋体" w:eastAsia="宋体" w:hAnsi="宋体" w:cs="宋体"/>
          <w:bCs/>
          <w:snapToGrid w:val="0"/>
          <w:kern w:val="0"/>
          <w:sz w:val="52"/>
          <w:szCs w:val="52"/>
        </w:rPr>
      </w:pPr>
    </w:p>
    <w:p w:rsidR="00D97673" w:rsidRDefault="00D97673">
      <w:pPr>
        <w:spacing w:line="510" w:lineRule="exact"/>
        <w:rPr>
          <w:rFonts w:ascii="宋体" w:eastAsia="宋体" w:hAnsi="宋体" w:cs="宋体"/>
          <w:kern w:val="0"/>
          <w:sz w:val="28"/>
          <w:szCs w:val="28"/>
        </w:rPr>
      </w:pPr>
    </w:p>
    <w:p w:rsidR="00D97673" w:rsidRDefault="00D97673">
      <w:pPr>
        <w:autoSpaceDE w:val="0"/>
        <w:autoSpaceDN w:val="0"/>
        <w:adjustRightInd w:val="0"/>
        <w:spacing w:line="3686" w:lineRule="exact"/>
        <w:jc w:val="center"/>
        <w:rPr>
          <w:rFonts w:ascii="宋体" w:eastAsia="宋体" w:hAnsi="宋体" w:cs="宋体"/>
        </w:rPr>
      </w:pPr>
      <w:r>
        <w:rPr>
          <w:rFonts w:ascii="宋体" w:eastAsia="宋体" w:hAnsi="宋体" w:cs="宋体"/>
        </w:rPr>
        <w:pict>
          <v:shape id="Text Box 19" o:spid="_x0000_s1032" type="#_x0000_t202" style="position:absolute;left:0;text-align:left;margin-left:401.45pt;margin-top:156.2pt;width:142.25pt;height:48.65pt;z-index:251659264;mso-position-horizontal-relative:page;mso-position-vertical-relative:page" o:gfxdata="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5Dvq9oAAAAMAQAADwAAAAAAAAABACAAAAAiAAAAZHJzL2Rvd25yZXYueG1s&#10;UEsBAhQAFAAAAAgAh07iQC4ehaYvAgAAewQAAA4AAAAAAAAAAQAgAAAAKQEAAGRycy9lMm9Eb2Mu&#10;eG1sUEsFBgAAAAAGAAYAWQEAAMoFAAAAAA==&#10;" strokecolor="white" strokeweight="0">
            <v:textbox>
              <w:txbxContent>
                <w:p w:rsidR="00D97673" w:rsidRDefault="0094007E">
                  <w:pPr>
                    <w:spacing w:line="400" w:lineRule="exact"/>
                    <w:rPr>
                      <w:rFonts w:ascii="黑体" w:eastAsia="黑体" w:hAnsi="黑体"/>
                      <w:kern w:val="0"/>
                      <w:sz w:val="28"/>
                      <w:szCs w:val="28"/>
                    </w:rPr>
                  </w:pPr>
                  <w:r>
                    <w:rPr>
                      <w:rFonts w:ascii="黑体" w:eastAsia="黑体" w:hAnsi="黑体"/>
                      <w:kern w:val="0"/>
                      <w:sz w:val="28"/>
                      <w:szCs w:val="28"/>
                    </w:rPr>
                    <w:t>DB3205/T</w:t>
                  </w:r>
                  <w:r>
                    <w:rPr>
                      <w:rFonts w:ascii="黑体" w:eastAsia="黑体" w:hAnsi="黑体" w:hint="eastAsia"/>
                      <w:kern w:val="0"/>
                      <w:sz w:val="28"/>
                      <w:szCs w:val="28"/>
                    </w:rPr>
                    <w:t xml:space="preserve"> XXX</w:t>
                  </w:r>
                  <w:r>
                    <w:rPr>
                      <w:rFonts w:ascii="黑体" w:eastAsia="黑体" w:hAnsi="黑体"/>
                      <w:kern w:val="0"/>
                      <w:sz w:val="28"/>
                      <w:szCs w:val="28"/>
                    </w:rPr>
                    <w:t>-20</w:t>
                  </w:r>
                  <w:r>
                    <w:rPr>
                      <w:rFonts w:ascii="黑体" w:eastAsia="黑体" w:hAnsi="黑体" w:hint="eastAsia"/>
                      <w:kern w:val="0"/>
                      <w:sz w:val="28"/>
                      <w:szCs w:val="28"/>
                    </w:rPr>
                    <w:t>20</w:t>
                  </w:r>
                </w:p>
                <w:p w:rsidR="00D97673" w:rsidRDefault="00D97673">
                  <w:pPr>
                    <w:spacing w:line="400" w:lineRule="exact"/>
                  </w:pPr>
                </w:p>
              </w:txbxContent>
            </v:textbox>
            <w10:wrap anchorx="page" anchory="page"/>
          </v:shape>
        </w:pict>
      </w:r>
      <w:r>
        <w:rPr>
          <w:rFonts w:ascii="宋体" w:eastAsia="宋体" w:hAnsi="宋体" w:cs="宋体"/>
        </w:rPr>
        <w:pict>
          <v:shapetype id="_x0000_t32" coordsize="21600,21600" o:spt="32" o:oned="t" path="m,l21600,21600e" filled="f">
            <v:path arrowok="t" fillok="f" o:connecttype="none"/>
            <o:lock v:ext="edit" shapetype="t"/>
          </v:shapetype>
          <v:shape id="AutoShape 13" o:spid="_x0000_s1031" type="#_x0000_t32" style="position:absolute;left:0;text-align:left;margin-left:70.9pt;margin-top:213.25pt;width:481.5pt;height:0;z-index:251656192;mso-position-horizontal-relative:page;mso-position-vertical-relative:page" o:gfxdata="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FGtmvVAAAADAEAAA8AAAAAAAAAAQAgAAAAIgAAAGRycy9kb3ducmV2LnhtbFBL&#10;AQIUABQAAAAIAIdO4kCS1SZpwAEAAHUDAAAOAAAAAAAAAAEAIAAAACQBAABkcnMvZTJvRG9jLnht&#10;bFBLBQYAAAAABgAGAFkBAABWBQAAAAA=&#10;" strokeweight="1pt">
            <w10:wrap anchorx="page" anchory="page"/>
          </v:shape>
        </w:pict>
      </w:r>
      <w:r>
        <w:rPr>
          <w:rFonts w:ascii="宋体" w:eastAsia="宋体" w:hAnsi="宋体" w:cs="宋体"/>
        </w:rPr>
        <w:pict>
          <v:shape id="Text Box 17" o:spid="_x0000_s1030" type="#_x0000_t202" style="position:absolute;left:0;text-align:left;margin-left:77.25pt;margin-top:326.05pt;width:466.5pt;height:177.75pt;z-index:251657216;mso-position-horizontal-relative:page;mso-position-vertical-relative:page" o:gfxdata="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oFE97aAAAADQEAAA8AAAAAAAAAAQAgAAAAIgAAAGRycy9kb3ducmV2Lnht&#10;bFBLAQIUABQAAAAIAIdO4kDJYVg6MAIAAHwEAAAOAAAAAAAAAAEAIAAAACkBAABkcnMvZTJvRG9j&#10;LnhtbFBLBQYAAAAABgAGAFkBAADLBQAAAAA=&#10;" strokecolor="white" strokeweight="0">
            <v:textbox>
              <w:txbxContent>
                <w:p w:rsidR="00D97673" w:rsidRDefault="0094007E">
                  <w:pPr>
                    <w:jc w:val="center"/>
                    <w:rPr>
                      <w:rFonts w:ascii="黑体" w:eastAsia="黑体" w:hAnsi="宋体"/>
                      <w:sz w:val="52"/>
                      <w:szCs w:val="52"/>
                    </w:rPr>
                  </w:pPr>
                  <w:r>
                    <w:rPr>
                      <w:rFonts w:ascii="黑体" w:eastAsia="黑体" w:hAnsi="宋体" w:hint="eastAsia"/>
                      <w:sz w:val="52"/>
                      <w:szCs w:val="52"/>
                    </w:rPr>
                    <w:t>电梯修理</w:t>
                  </w:r>
                  <w:r>
                    <w:rPr>
                      <w:rFonts w:ascii="黑体" w:eastAsia="黑体" w:hAnsi="宋体"/>
                      <w:sz w:val="52"/>
                      <w:szCs w:val="52"/>
                    </w:rPr>
                    <w:t>维</w:t>
                  </w:r>
                  <w:r>
                    <w:rPr>
                      <w:rFonts w:ascii="黑体" w:eastAsia="黑体" w:hAnsi="宋体" w:hint="eastAsia"/>
                      <w:sz w:val="52"/>
                      <w:szCs w:val="52"/>
                    </w:rPr>
                    <w:t>护</w:t>
                  </w:r>
                  <w:r>
                    <w:rPr>
                      <w:rFonts w:ascii="黑体" w:eastAsia="黑体" w:hAnsi="宋体"/>
                      <w:sz w:val="52"/>
                      <w:szCs w:val="52"/>
                    </w:rPr>
                    <w:t>保</w:t>
                  </w:r>
                  <w:r>
                    <w:rPr>
                      <w:rFonts w:ascii="黑体" w:eastAsia="黑体" w:hAnsi="宋体" w:hint="eastAsia"/>
                      <w:sz w:val="52"/>
                      <w:szCs w:val="52"/>
                    </w:rPr>
                    <w:t>养</w:t>
                  </w:r>
                  <w:r>
                    <w:rPr>
                      <w:rFonts w:ascii="黑体" w:eastAsia="黑体" w:hAnsi="宋体"/>
                      <w:sz w:val="52"/>
                      <w:szCs w:val="52"/>
                    </w:rPr>
                    <w:t>安全管理规范</w:t>
                  </w:r>
                </w:p>
                <w:p w:rsidR="00D97673" w:rsidRDefault="0094007E">
                  <w:pPr>
                    <w:jc w:val="center"/>
                    <w:rPr>
                      <w:rStyle w:val="high-light-bg4"/>
                      <w:rFonts w:ascii="黑体" w:eastAsia="黑体" w:hAnsi="黑体" w:cs="Arial"/>
                      <w:sz w:val="28"/>
                    </w:rPr>
                  </w:pPr>
                  <w:r>
                    <w:rPr>
                      <w:rStyle w:val="high-light-bg4"/>
                      <w:rFonts w:ascii="黑体" w:eastAsia="黑体" w:hAnsi="黑体" w:cs="Arial" w:hint="eastAsia"/>
                      <w:sz w:val="28"/>
                    </w:rPr>
                    <w:t>Safety Management Norms</w:t>
                  </w:r>
                  <w:r>
                    <w:rPr>
                      <w:rStyle w:val="high-light-bg4"/>
                      <w:rFonts w:ascii="黑体" w:eastAsia="黑体" w:hAnsi="黑体" w:cs="Arial"/>
                      <w:sz w:val="28"/>
                    </w:rPr>
                    <w:t xml:space="preserve"> for Elevator </w:t>
                  </w:r>
                  <w:r>
                    <w:rPr>
                      <w:rStyle w:val="high-light-bg4"/>
                      <w:rFonts w:ascii="黑体" w:eastAsia="黑体" w:hAnsi="黑体" w:cs="Arial" w:hint="eastAsia"/>
                      <w:sz w:val="28"/>
                    </w:rPr>
                    <w:t xml:space="preserve">Repair and </w:t>
                  </w:r>
                  <w:r>
                    <w:rPr>
                      <w:rStyle w:val="high-light-bg4"/>
                      <w:rFonts w:ascii="黑体" w:eastAsia="黑体" w:hAnsi="黑体" w:cs="Arial"/>
                      <w:sz w:val="28"/>
                    </w:rPr>
                    <w:t>Maintenance</w:t>
                  </w:r>
                </w:p>
                <w:p w:rsidR="00D97673" w:rsidRDefault="0094007E">
                  <w:pPr>
                    <w:jc w:val="center"/>
                    <w:rPr>
                      <w:rStyle w:val="high-light-bg4"/>
                      <w:rFonts w:ascii="黑体" w:eastAsia="黑体" w:hAnsi="黑体" w:cs="Arial"/>
                      <w:sz w:val="28"/>
                    </w:rPr>
                  </w:pPr>
                  <w:r>
                    <w:rPr>
                      <w:rStyle w:val="high-light-bg4"/>
                      <w:rFonts w:ascii="黑体" w:eastAsia="黑体" w:hAnsi="黑体" w:cs="Arial" w:hint="eastAsia"/>
                      <w:sz w:val="28"/>
                    </w:rPr>
                    <w:t>（</w:t>
                  </w:r>
                  <w:r w:rsidR="003764C1">
                    <w:rPr>
                      <w:rStyle w:val="high-light-bg4"/>
                      <w:rFonts w:ascii="黑体" w:eastAsia="黑体" w:hAnsi="黑体" w:cs="Arial" w:hint="eastAsia"/>
                      <w:sz w:val="28"/>
                    </w:rPr>
                    <w:t>征求意见</w:t>
                  </w:r>
                  <w:r>
                    <w:rPr>
                      <w:rStyle w:val="high-light-bg4"/>
                      <w:rFonts w:ascii="黑体" w:eastAsia="黑体" w:hAnsi="黑体" w:cs="Arial" w:hint="eastAsia"/>
                      <w:sz w:val="28"/>
                    </w:rPr>
                    <w:t>稿）</w:t>
                  </w:r>
                </w:p>
              </w:txbxContent>
            </v:textbox>
            <w10:wrap anchorx="page" anchory="page"/>
          </v:shape>
        </w:pict>
      </w:r>
      <w:r>
        <w:rPr>
          <w:rFonts w:ascii="宋体" w:eastAsia="宋体" w:hAnsi="宋体" w:cs="宋体"/>
        </w:rPr>
        <w:pict>
          <v:shape id="Text Box 18" o:spid="_x0000_s1029" type="#_x0000_t202" style="position:absolute;left:0;text-align:left;margin-left:77.25pt;margin-top:99.25pt;width:481.9pt;height:42.5pt;z-index:251658240;mso-position-horizontal-relative:page;mso-position-vertical-relative:page" o:gfxdata="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RhMWtkAAAAMAQAADwAAAAAAAAABACAAAAAiAAAAZHJzL2Rvd25yZXYueG1s&#10;UEsBAhQAFAAAAAgAh07iQIKwkQQwAgAAewQAAA4AAAAAAAAAAQAgAAAAKAEAAGRycy9lMm9Eb2Mu&#10;eG1sUEsFBgAAAAAGAAYAWQEAAMoFAAAAAA==&#10;" strokecolor="white" strokeweight="0">
            <v:textbox>
              <w:txbxContent>
                <w:p w:rsidR="00D97673" w:rsidRDefault="0094007E">
                  <w:pPr>
                    <w:jc w:val="distribute"/>
                  </w:pPr>
                  <w:r>
                    <w:rPr>
                      <w:rFonts w:ascii="方正小标宋_GBK" w:eastAsia="方正小标宋_GBK" w:hAnsi="宋体" w:cs="SimSun,Bold" w:hint="eastAsia"/>
                      <w:bCs/>
                      <w:snapToGrid w:val="0"/>
                      <w:kern w:val="0"/>
                      <w:sz w:val="52"/>
                      <w:szCs w:val="52"/>
                    </w:rPr>
                    <w:t>苏州市地方标准</w:t>
                  </w:r>
                </w:p>
              </w:txbxContent>
            </v:textbox>
            <w10:wrap anchorx="page" anchory="page"/>
          </v:shape>
        </w:pict>
      </w:r>
    </w:p>
    <w:p w:rsidR="00D97673" w:rsidRDefault="00D97673">
      <w:pPr>
        <w:rPr>
          <w:rFonts w:ascii="宋体" w:eastAsia="宋体" w:hAnsi="宋体" w:cs="宋体"/>
        </w:rPr>
      </w:pPr>
    </w:p>
    <w:p w:rsidR="00D97673" w:rsidRDefault="00D97673">
      <w:pPr>
        <w:rPr>
          <w:rFonts w:ascii="宋体" w:eastAsia="宋体" w:hAnsi="宋体" w:cs="宋体"/>
        </w:rPr>
      </w:pPr>
    </w:p>
    <w:p w:rsidR="00D97673" w:rsidRDefault="00D97673">
      <w:pPr>
        <w:rPr>
          <w:rFonts w:ascii="宋体" w:eastAsia="宋体" w:hAnsi="宋体" w:cs="宋体"/>
        </w:rPr>
      </w:pPr>
    </w:p>
    <w:p w:rsidR="00D97673" w:rsidRDefault="00D97673">
      <w:pPr>
        <w:rPr>
          <w:rFonts w:ascii="宋体" w:eastAsia="宋体" w:hAnsi="宋体" w:cs="宋体"/>
        </w:rPr>
      </w:pPr>
    </w:p>
    <w:p w:rsidR="00D97673" w:rsidRDefault="00D97673">
      <w:pPr>
        <w:rPr>
          <w:rFonts w:ascii="宋体" w:eastAsia="宋体" w:hAnsi="宋体" w:cs="宋体"/>
        </w:rPr>
      </w:pPr>
    </w:p>
    <w:p w:rsidR="00D97673" w:rsidRDefault="00D97673">
      <w:pPr>
        <w:rPr>
          <w:rFonts w:ascii="宋体" w:eastAsia="宋体" w:hAnsi="宋体" w:cs="宋体"/>
        </w:rPr>
      </w:pPr>
    </w:p>
    <w:p w:rsidR="00D97673" w:rsidRDefault="00D97673">
      <w:pPr>
        <w:rPr>
          <w:rFonts w:ascii="宋体" w:eastAsia="宋体" w:hAnsi="宋体" w:cs="宋体"/>
        </w:rPr>
      </w:pPr>
    </w:p>
    <w:p w:rsidR="00D97673" w:rsidRDefault="00D97673">
      <w:pPr>
        <w:rPr>
          <w:rFonts w:ascii="宋体" w:eastAsia="宋体" w:hAnsi="宋体" w:cs="宋体"/>
        </w:rPr>
      </w:pPr>
    </w:p>
    <w:p w:rsidR="00D97673" w:rsidRDefault="00D97673">
      <w:pPr>
        <w:rPr>
          <w:rFonts w:ascii="宋体" w:eastAsia="宋体" w:hAnsi="宋体" w:cs="宋体"/>
        </w:rPr>
      </w:pPr>
    </w:p>
    <w:p w:rsidR="00D97673" w:rsidRDefault="00D97673">
      <w:pPr>
        <w:rPr>
          <w:rFonts w:ascii="宋体" w:eastAsia="宋体" w:hAnsi="宋体" w:cs="宋体"/>
          <w:sz w:val="28"/>
          <w:szCs w:val="28"/>
        </w:rPr>
      </w:pPr>
      <w:r w:rsidRPr="00D97673">
        <w:rPr>
          <w:rFonts w:ascii="宋体" w:eastAsia="宋体" w:hAnsi="宋体" w:cs="宋体"/>
        </w:rPr>
        <w:pict>
          <v:shape id="_x0000_s1028" type="#_x0000_t32" style="position:absolute;margin-left:69.75pt;margin-top:719.1pt;width:481.5pt;height:0;z-index:251660288;mso-position-horizontal-relative:page;mso-position-vertical-relative:page" o:gfxdata="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9je2PWAAAADgEAAA8AAAAAAAAAAQAgAAAAIgAAAGRycy9kb3ducmV2LnhtbFBL&#10;AQIUABQAAAAIAIdO4kA2PZ7EvwEAAHQDAAAOAAAAAAAAAAEAIAAAACUBAABkcnMvZTJvRG9jLnht&#10;bFBLBQYAAAAABgAGAFkBAABWBQAAAAA=&#10;" strokeweight="1pt">
            <w10:wrap anchorx="page" anchory="page"/>
          </v:shape>
        </w:pict>
      </w:r>
      <w:r w:rsidR="0094007E">
        <w:rPr>
          <w:rFonts w:ascii="宋体" w:eastAsia="宋体" w:hAnsi="宋体" w:cs="宋体" w:hint="eastAsia"/>
          <w:sz w:val="28"/>
          <w:szCs w:val="28"/>
        </w:rPr>
        <w:t>2020-XX-XX</w:t>
      </w:r>
      <w:r w:rsidR="0094007E">
        <w:rPr>
          <w:rFonts w:ascii="宋体" w:eastAsia="宋体" w:hAnsi="宋体" w:cs="宋体" w:hint="eastAsia"/>
          <w:sz w:val="28"/>
          <w:szCs w:val="28"/>
        </w:rPr>
        <w:t>发布</w:t>
      </w:r>
      <w:r w:rsidR="0094007E">
        <w:rPr>
          <w:rFonts w:ascii="宋体" w:eastAsia="宋体" w:hAnsi="宋体" w:cs="宋体" w:hint="eastAsia"/>
          <w:sz w:val="28"/>
          <w:szCs w:val="28"/>
        </w:rPr>
        <w:t xml:space="preserve">                                      </w:t>
      </w:r>
      <w:r w:rsidR="0094007E">
        <w:rPr>
          <w:rFonts w:ascii="宋体" w:eastAsia="宋体" w:hAnsi="宋体" w:cs="宋体" w:hint="eastAsia"/>
          <w:sz w:val="28"/>
          <w:szCs w:val="28"/>
        </w:rPr>
        <w:t xml:space="preserve"> 20XX-XX-XX</w:t>
      </w:r>
      <w:r w:rsidR="0094007E">
        <w:rPr>
          <w:rFonts w:ascii="宋体" w:eastAsia="宋体" w:hAnsi="宋体" w:cs="宋体" w:hint="eastAsia"/>
          <w:sz w:val="28"/>
          <w:szCs w:val="28"/>
        </w:rPr>
        <w:t>实施</w:t>
      </w:r>
    </w:p>
    <w:p w:rsidR="00D97673" w:rsidRDefault="0094007E">
      <w:pPr>
        <w:spacing w:line="1247" w:lineRule="exact"/>
        <w:jc w:val="center"/>
        <w:rPr>
          <w:rFonts w:ascii="宋体" w:eastAsia="宋体" w:hAnsi="宋体" w:cs="宋体"/>
          <w:sz w:val="28"/>
          <w:szCs w:val="28"/>
        </w:rPr>
      </w:pPr>
      <w:r>
        <w:rPr>
          <w:rFonts w:ascii="宋体" w:eastAsia="宋体" w:hAnsi="宋体" w:cs="宋体" w:hint="eastAsia"/>
          <w:bCs/>
          <w:snapToGrid w:val="0"/>
          <w:kern w:val="0"/>
          <w:sz w:val="44"/>
          <w:szCs w:val="52"/>
        </w:rPr>
        <w:t>苏州市市场监督管理局</w:t>
      </w:r>
      <w:r>
        <w:rPr>
          <w:rFonts w:ascii="宋体" w:eastAsia="宋体" w:hAnsi="宋体" w:cs="宋体" w:hint="eastAsia"/>
          <w:sz w:val="28"/>
          <w:szCs w:val="28"/>
        </w:rPr>
        <w:t xml:space="preserve"> </w:t>
      </w:r>
      <w:r>
        <w:rPr>
          <w:rFonts w:ascii="黑体" w:eastAsia="黑体" w:hAnsi="黑体" w:cs="宋体" w:hint="eastAsia"/>
          <w:sz w:val="28"/>
          <w:szCs w:val="28"/>
        </w:rPr>
        <w:t>发布</w:t>
      </w:r>
    </w:p>
    <w:p w:rsidR="00D97673" w:rsidRDefault="00D97673">
      <w:pPr>
        <w:rPr>
          <w:rFonts w:ascii="宋体" w:eastAsia="宋体" w:hAnsi="宋体" w:cs="宋体"/>
          <w:sz w:val="28"/>
          <w:szCs w:val="28"/>
        </w:rPr>
        <w:sectPr w:rsidR="00D97673">
          <w:type w:val="continuous"/>
          <w:pgSz w:w="11906" w:h="16838"/>
          <w:pgMar w:top="567" w:right="851" w:bottom="1134" w:left="1418" w:header="0" w:footer="0" w:gutter="0"/>
          <w:cols w:space="425"/>
          <w:docGrid w:type="lines" w:linePitch="312"/>
        </w:sectPr>
      </w:pPr>
    </w:p>
    <w:p w:rsidR="00D97673" w:rsidRDefault="0094007E">
      <w:pPr>
        <w:snapToGrid w:val="0"/>
        <w:spacing w:before="851" w:after="680" w:line="14" w:lineRule="exact"/>
        <w:jc w:val="center"/>
        <w:rPr>
          <w:rFonts w:ascii="黑体" w:eastAsia="黑体" w:hAnsi="黑体" w:cs="宋体"/>
          <w:sz w:val="32"/>
          <w:szCs w:val="32"/>
        </w:rPr>
      </w:pPr>
      <w:r>
        <w:rPr>
          <w:rFonts w:ascii="黑体" w:eastAsia="黑体" w:hAnsi="黑体" w:cs="宋体" w:hint="eastAsia"/>
          <w:sz w:val="32"/>
          <w:szCs w:val="32"/>
        </w:rPr>
        <w:lastRenderedPageBreak/>
        <w:t>目次</w:t>
      </w:r>
    </w:p>
    <w:p w:rsidR="00D97673" w:rsidRDefault="00D97673">
      <w:pPr>
        <w:pStyle w:val="10"/>
        <w:tabs>
          <w:tab w:val="right" w:leader="dot" w:pos="10136"/>
        </w:tabs>
        <w:rPr>
          <w:rFonts w:asciiTheme="minorEastAsia" w:hAnsiTheme="minorEastAsia"/>
        </w:rPr>
      </w:pPr>
      <w:r>
        <w:rPr>
          <w:rFonts w:asciiTheme="minorEastAsia" w:hAnsiTheme="minorEastAsia" w:cs="宋体" w:hint="eastAsia"/>
          <w:szCs w:val="21"/>
        </w:rPr>
        <w:fldChar w:fldCharType="begin"/>
      </w:r>
      <w:r w:rsidR="0094007E">
        <w:rPr>
          <w:rFonts w:asciiTheme="minorEastAsia" w:hAnsiTheme="minorEastAsia" w:cs="宋体" w:hint="eastAsia"/>
          <w:szCs w:val="21"/>
        </w:rPr>
        <w:instrText xml:space="preserve"> TOC \o "1-3" \h \z \u </w:instrText>
      </w:r>
      <w:r>
        <w:rPr>
          <w:rFonts w:asciiTheme="minorEastAsia" w:hAnsiTheme="minorEastAsia" w:cs="宋体" w:hint="eastAsia"/>
          <w:szCs w:val="21"/>
        </w:rPr>
        <w:fldChar w:fldCharType="separate"/>
      </w:r>
      <w:hyperlink w:anchor="_Toc17332" w:history="1">
        <w:r w:rsidR="0094007E">
          <w:rPr>
            <w:rFonts w:asciiTheme="minorEastAsia" w:hAnsiTheme="minorEastAsia" w:cs="宋体" w:hint="eastAsia"/>
          </w:rPr>
          <w:t>前</w:t>
        </w:r>
        <w:r w:rsidR="0094007E">
          <w:rPr>
            <w:rFonts w:asciiTheme="minorEastAsia" w:hAnsiTheme="minorEastAsia" w:cs="宋体" w:hint="eastAsia"/>
          </w:rPr>
          <w:t xml:space="preserve">    </w:t>
        </w:r>
        <w:r w:rsidR="0094007E">
          <w:rPr>
            <w:rFonts w:asciiTheme="minorEastAsia" w:hAnsiTheme="minorEastAsia" w:cs="宋体" w:hint="eastAsia"/>
          </w:rPr>
          <w:t>言</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_Toc17332 </w:instrText>
        </w:r>
        <w:r>
          <w:rPr>
            <w:rFonts w:asciiTheme="minorEastAsia" w:hAnsiTheme="minorEastAsia"/>
          </w:rPr>
          <w:fldChar w:fldCharType="separate"/>
        </w:r>
        <w:r w:rsidR="0094007E">
          <w:rPr>
            <w:rFonts w:asciiTheme="minorEastAsia" w:hAnsiTheme="minorEastAsia"/>
          </w:rPr>
          <w:t>3</w:t>
        </w:r>
        <w:r>
          <w:rPr>
            <w:rFonts w:asciiTheme="minorEastAsia" w:hAnsiTheme="minorEastAsia"/>
          </w:rPr>
          <w:fldChar w:fldCharType="end"/>
        </w:r>
      </w:hyperlink>
    </w:p>
    <w:p w:rsidR="00D97673" w:rsidRDefault="00D97673">
      <w:pPr>
        <w:pStyle w:val="10"/>
        <w:tabs>
          <w:tab w:val="right" w:leader="dot" w:pos="10136"/>
        </w:tabs>
        <w:rPr>
          <w:rFonts w:asciiTheme="minorEastAsia" w:hAnsiTheme="minorEastAsia"/>
        </w:rPr>
      </w:pPr>
      <w:hyperlink w:anchor="_Toc9360" w:history="1">
        <w:r w:rsidR="0094007E">
          <w:rPr>
            <w:rFonts w:asciiTheme="minorEastAsia" w:hAnsiTheme="minorEastAsia" w:hint="eastAsia"/>
            <w:kern w:val="0"/>
            <w:szCs w:val="21"/>
          </w:rPr>
          <w:t xml:space="preserve">1 </w:t>
        </w:r>
        <w:r w:rsidR="0094007E">
          <w:rPr>
            <w:rFonts w:asciiTheme="minorEastAsia" w:hAnsiTheme="minorEastAsia" w:hint="eastAsia"/>
            <w:kern w:val="0"/>
            <w:szCs w:val="21"/>
          </w:rPr>
          <w:t>范围</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_Toc9360 </w:instrText>
        </w:r>
        <w:r>
          <w:rPr>
            <w:rFonts w:asciiTheme="minorEastAsia" w:hAnsiTheme="minorEastAsia"/>
          </w:rPr>
          <w:fldChar w:fldCharType="separate"/>
        </w:r>
        <w:r w:rsidR="0094007E">
          <w:rPr>
            <w:rFonts w:asciiTheme="minorEastAsia" w:hAnsiTheme="minorEastAsia"/>
          </w:rPr>
          <w:t>4</w:t>
        </w:r>
        <w:r>
          <w:rPr>
            <w:rFonts w:asciiTheme="minorEastAsia" w:hAnsiTheme="minorEastAsia"/>
          </w:rPr>
          <w:fldChar w:fldCharType="end"/>
        </w:r>
      </w:hyperlink>
    </w:p>
    <w:p w:rsidR="00D97673" w:rsidRDefault="00D97673">
      <w:pPr>
        <w:pStyle w:val="10"/>
        <w:tabs>
          <w:tab w:val="right" w:leader="dot" w:pos="10136"/>
        </w:tabs>
        <w:rPr>
          <w:rFonts w:asciiTheme="minorEastAsia" w:hAnsiTheme="minorEastAsia"/>
        </w:rPr>
      </w:pPr>
      <w:hyperlink w:anchor="_Toc31361" w:history="1">
        <w:r w:rsidR="0094007E">
          <w:rPr>
            <w:rFonts w:asciiTheme="minorEastAsia" w:hAnsiTheme="minorEastAsia" w:hint="eastAsia"/>
            <w:kern w:val="0"/>
            <w:szCs w:val="21"/>
          </w:rPr>
          <w:t xml:space="preserve">2 </w:t>
        </w:r>
        <w:r w:rsidR="0094007E">
          <w:rPr>
            <w:rFonts w:asciiTheme="minorEastAsia" w:hAnsiTheme="minorEastAsia" w:hint="eastAsia"/>
            <w:kern w:val="0"/>
            <w:szCs w:val="21"/>
          </w:rPr>
          <w:t>规范性引用文件</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_Toc31361 </w:instrText>
        </w:r>
        <w:r>
          <w:rPr>
            <w:rFonts w:asciiTheme="minorEastAsia" w:hAnsiTheme="minorEastAsia"/>
          </w:rPr>
          <w:fldChar w:fldCharType="separate"/>
        </w:r>
        <w:r w:rsidR="0094007E">
          <w:rPr>
            <w:rFonts w:asciiTheme="minorEastAsia" w:hAnsiTheme="minorEastAsia"/>
          </w:rPr>
          <w:t>4</w:t>
        </w:r>
        <w:r>
          <w:rPr>
            <w:rFonts w:asciiTheme="minorEastAsia" w:hAnsiTheme="minorEastAsia"/>
          </w:rPr>
          <w:fldChar w:fldCharType="end"/>
        </w:r>
      </w:hyperlink>
    </w:p>
    <w:p w:rsidR="00D97673" w:rsidRDefault="00D97673">
      <w:pPr>
        <w:pStyle w:val="10"/>
        <w:tabs>
          <w:tab w:val="right" w:leader="dot" w:pos="10136"/>
        </w:tabs>
        <w:rPr>
          <w:rFonts w:asciiTheme="minorEastAsia" w:hAnsiTheme="minorEastAsia"/>
        </w:rPr>
      </w:pPr>
      <w:hyperlink w:anchor="_Toc22676" w:history="1">
        <w:r w:rsidR="0094007E">
          <w:rPr>
            <w:rFonts w:asciiTheme="minorEastAsia" w:hAnsiTheme="minorEastAsia" w:hint="eastAsia"/>
            <w:kern w:val="0"/>
            <w:szCs w:val="21"/>
          </w:rPr>
          <w:t xml:space="preserve">3 </w:t>
        </w:r>
        <w:r w:rsidR="0094007E">
          <w:rPr>
            <w:rFonts w:asciiTheme="minorEastAsia" w:hAnsiTheme="minorEastAsia" w:hint="eastAsia"/>
            <w:kern w:val="0"/>
            <w:szCs w:val="21"/>
          </w:rPr>
          <w:t>术语与定义</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_Toc22676 </w:instrText>
        </w:r>
        <w:r>
          <w:rPr>
            <w:rFonts w:asciiTheme="minorEastAsia" w:hAnsiTheme="minorEastAsia"/>
          </w:rPr>
          <w:fldChar w:fldCharType="separate"/>
        </w:r>
        <w:r w:rsidR="0094007E">
          <w:rPr>
            <w:rFonts w:asciiTheme="minorEastAsia" w:hAnsiTheme="minorEastAsia"/>
          </w:rPr>
          <w:t>4</w:t>
        </w:r>
        <w:r>
          <w:rPr>
            <w:rFonts w:asciiTheme="minorEastAsia" w:hAnsiTheme="minorEastAsia"/>
          </w:rPr>
          <w:fldChar w:fldCharType="end"/>
        </w:r>
      </w:hyperlink>
    </w:p>
    <w:p w:rsidR="00D97673" w:rsidRDefault="00D97673">
      <w:pPr>
        <w:pStyle w:val="10"/>
        <w:tabs>
          <w:tab w:val="right" w:leader="dot" w:pos="10136"/>
        </w:tabs>
        <w:rPr>
          <w:rFonts w:asciiTheme="minorEastAsia" w:hAnsiTheme="minorEastAsia"/>
        </w:rPr>
      </w:pPr>
      <w:hyperlink w:anchor="_Toc16129" w:history="1">
        <w:r w:rsidR="0094007E">
          <w:rPr>
            <w:rFonts w:asciiTheme="minorEastAsia" w:hAnsiTheme="minorEastAsia" w:hint="eastAsia"/>
            <w:kern w:val="0"/>
            <w:szCs w:val="21"/>
          </w:rPr>
          <w:t xml:space="preserve">4 </w:t>
        </w:r>
        <w:r w:rsidR="0094007E">
          <w:rPr>
            <w:rFonts w:asciiTheme="minorEastAsia" w:hAnsiTheme="minorEastAsia" w:hint="eastAsia"/>
            <w:kern w:val="0"/>
            <w:szCs w:val="21"/>
          </w:rPr>
          <w:t>基本要求</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_Toc16129 </w:instrText>
        </w:r>
        <w:r>
          <w:rPr>
            <w:rFonts w:asciiTheme="minorEastAsia" w:hAnsiTheme="minorEastAsia"/>
          </w:rPr>
          <w:fldChar w:fldCharType="separate"/>
        </w:r>
        <w:r w:rsidR="0094007E">
          <w:rPr>
            <w:rFonts w:asciiTheme="minorEastAsia" w:hAnsiTheme="minorEastAsia"/>
          </w:rPr>
          <w:t>5</w:t>
        </w:r>
        <w:r>
          <w:rPr>
            <w:rFonts w:asciiTheme="minorEastAsia" w:hAnsiTheme="minorEastAsia"/>
          </w:rPr>
          <w:fldChar w:fldCharType="end"/>
        </w:r>
      </w:hyperlink>
    </w:p>
    <w:p w:rsidR="00D97673" w:rsidRDefault="00D97673">
      <w:pPr>
        <w:pStyle w:val="10"/>
        <w:tabs>
          <w:tab w:val="right" w:leader="dot" w:pos="10136"/>
        </w:tabs>
        <w:rPr>
          <w:rFonts w:asciiTheme="minorEastAsia" w:hAnsiTheme="minorEastAsia"/>
        </w:rPr>
      </w:pPr>
      <w:hyperlink w:anchor="_Toc28232" w:history="1">
        <w:r w:rsidR="0094007E">
          <w:rPr>
            <w:rFonts w:asciiTheme="minorEastAsia" w:hAnsiTheme="minorEastAsia" w:hint="eastAsia"/>
            <w:kern w:val="0"/>
            <w:szCs w:val="21"/>
          </w:rPr>
          <w:t xml:space="preserve">5 </w:t>
        </w:r>
        <w:r w:rsidR="0094007E">
          <w:rPr>
            <w:rFonts w:asciiTheme="minorEastAsia" w:hAnsiTheme="minorEastAsia" w:hint="eastAsia"/>
            <w:kern w:val="0"/>
            <w:szCs w:val="21"/>
          </w:rPr>
          <w:t>电梯修理维护保养单位的要求</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_Toc28232 </w:instrText>
        </w:r>
        <w:r>
          <w:rPr>
            <w:rFonts w:asciiTheme="minorEastAsia" w:hAnsiTheme="minorEastAsia"/>
          </w:rPr>
          <w:fldChar w:fldCharType="separate"/>
        </w:r>
        <w:r w:rsidR="0094007E">
          <w:rPr>
            <w:rFonts w:asciiTheme="minorEastAsia" w:hAnsiTheme="minorEastAsia"/>
          </w:rPr>
          <w:t>6</w:t>
        </w:r>
        <w:r>
          <w:rPr>
            <w:rFonts w:asciiTheme="minorEastAsia" w:hAnsiTheme="minorEastAsia"/>
          </w:rPr>
          <w:fldChar w:fldCharType="end"/>
        </w:r>
      </w:hyperlink>
    </w:p>
    <w:p w:rsidR="00D97673" w:rsidRDefault="00D97673">
      <w:pPr>
        <w:pStyle w:val="10"/>
        <w:tabs>
          <w:tab w:val="right" w:leader="dot" w:pos="10136"/>
        </w:tabs>
        <w:rPr>
          <w:rFonts w:asciiTheme="minorEastAsia" w:hAnsiTheme="minorEastAsia"/>
        </w:rPr>
      </w:pPr>
      <w:hyperlink w:anchor="_Toc32412" w:history="1">
        <w:r w:rsidR="0094007E">
          <w:rPr>
            <w:rFonts w:asciiTheme="minorEastAsia" w:hAnsiTheme="minorEastAsia" w:hint="eastAsia"/>
            <w:kern w:val="0"/>
            <w:szCs w:val="21"/>
          </w:rPr>
          <w:t xml:space="preserve">6 </w:t>
        </w:r>
        <w:r w:rsidR="0094007E">
          <w:rPr>
            <w:rFonts w:asciiTheme="minorEastAsia" w:hAnsiTheme="minorEastAsia" w:hint="eastAsia"/>
            <w:kern w:val="0"/>
            <w:szCs w:val="21"/>
          </w:rPr>
          <w:t>电梯修理维护保养施工组织</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_Toc32412 </w:instrText>
        </w:r>
        <w:r>
          <w:rPr>
            <w:rFonts w:asciiTheme="minorEastAsia" w:hAnsiTheme="minorEastAsia"/>
          </w:rPr>
          <w:fldChar w:fldCharType="separate"/>
        </w:r>
        <w:r w:rsidR="0094007E">
          <w:rPr>
            <w:rFonts w:asciiTheme="minorEastAsia" w:hAnsiTheme="minorEastAsia"/>
          </w:rPr>
          <w:t>7</w:t>
        </w:r>
        <w:r>
          <w:rPr>
            <w:rFonts w:asciiTheme="minorEastAsia" w:hAnsiTheme="minorEastAsia"/>
          </w:rPr>
          <w:fldChar w:fldCharType="end"/>
        </w:r>
      </w:hyperlink>
    </w:p>
    <w:p w:rsidR="00D97673" w:rsidRDefault="00D97673">
      <w:pPr>
        <w:pStyle w:val="10"/>
        <w:tabs>
          <w:tab w:val="right" w:leader="dot" w:pos="10136"/>
        </w:tabs>
        <w:rPr>
          <w:rFonts w:asciiTheme="minorEastAsia" w:hAnsiTheme="minorEastAsia"/>
        </w:rPr>
      </w:pPr>
      <w:hyperlink w:anchor="_Toc24870" w:history="1">
        <w:r w:rsidR="0094007E">
          <w:rPr>
            <w:rFonts w:asciiTheme="minorEastAsia" w:hAnsiTheme="minorEastAsia" w:hint="eastAsia"/>
            <w:kern w:val="0"/>
            <w:szCs w:val="21"/>
          </w:rPr>
          <w:t xml:space="preserve">7 </w:t>
        </w:r>
        <w:r w:rsidR="0094007E">
          <w:rPr>
            <w:rFonts w:asciiTheme="minorEastAsia" w:hAnsiTheme="minorEastAsia" w:hint="eastAsia"/>
            <w:kern w:val="0"/>
            <w:szCs w:val="21"/>
          </w:rPr>
          <w:t>电梯修理维护保养工作要求</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_Toc24870 </w:instrText>
        </w:r>
        <w:r>
          <w:rPr>
            <w:rFonts w:asciiTheme="minorEastAsia" w:hAnsiTheme="minorEastAsia"/>
          </w:rPr>
          <w:fldChar w:fldCharType="separate"/>
        </w:r>
        <w:r w:rsidR="0094007E">
          <w:rPr>
            <w:rFonts w:asciiTheme="minorEastAsia" w:hAnsiTheme="minorEastAsia"/>
          </w:rPr>
          <w:t>7</w:t>
        </w:r>
        <w:r>
          <w:rPr>
            <w:rFonts w:asciiTheme="minorEastAsia" w:hAnsiTheme="minorEastAsia"/>
          </w:rPr>
          <w:fldChar w:fldCharType="end"/>
        </w:r>
      </w:hyperlink>
    </w:p>
    <w:p w:rsidR="00D97673" w:rsidRDefault="00D97673">
      <w:pPr>
        <w:pStyle w:val="10"/>
        <w:tabs>
          <w:tab w:val="right" w:leader="dot" w:pos="10136"/>
        </w:tabs>
        <w:rPr>
          <w:rFonts w:asciiTheme="minorEastAsia" w:hAnsiTheme="minorEastAsia"/>
        </w:rPr>
      </w:pPr>
      <w:hyperlink w:anchor="_Toc17330" w:history="1">
        <w:r w:rsidR="0094007E">
          <w:rPr>
            <w:rFonts w:asciiTheme="minorEastAsia" w:hAnsiTheme="minorEastAsia" w:hint="eastAsia"/>
            <w:kern w:val="0"/>
            <w:szCs w:val="21"/>
          </w:rPr>
          <w:t xml:space="preserve">8 </w:t>
        </w:r>
        <w:r w:rsidR="0094007E">
          <w:rPr>
            <w:rFonts w:asciiTheme="minorEastAsia" w:hAnsiTheme="minorEastAsia" w:hint="eastAsia"/>
            <w:kern w:val="0"/>
            <w:szCs w:val="21"/>
          </w:rPr>
          <w:t>电梯使用安全管理要求</w:t>
        </w:r>
        <w:r w:rsidR="0094007E">
          <w:rPr>
            <w:rFonts w:asciiTheme="minorEastAsia" w:hAnsiTheme="minorEastAsia"/>
          </w:rPr>
          <w:tab/>
        </w:r>
        <w:r>
          <w:rPr>
            <w:rFonts w:asciiTheme="minorEastAsia" w:hAnsiTheme="minorEastAsia"/>
          </w:rPr>
          <w:fldChar w:fldCharType="begin"/>
        </w:r>
        <w:r w:rsidR="0094007E">
          <w:rPr>
            <w:rFonts w:asciiTheme="minorEastAsia" w:hAnsiTheme="minorEastAsia"/>
          </w:rPr>
          <w:instrText xml:space="preserve"> PAGEREF _Toc17330 </w:instrText>
        </w:r>
        <w:r>
          <w:rPr>
            <w:rFonts w:asciiTheme="minorEastAsia" w:hAnsiTheme="minorEastAsia"/>
          </w:rPr>
          <w:fldChar w:fldCharType="separate"/>
        </w:r>
        <w:r w:rsidR="0094007E">
          <w:rPr>
            <w:rFonts w:asciiTheme="minorEastAsia" w:hAnsiTheme="minorEastAsia"/>
          </w:rPr>
          <w:t>9</w:t>
        </w:r>
        <w:r>
          <w:rPr>
            <w:rFonts w:asciiTheme="minorEastAsia" w:hAnsiTheme="minorEastAsia"/>
          </w:rPr>
          <w:fldChar w:fldCharType="end"/>
        </w:r>
      </w:hyperlink>
    </w:p>
    <w:p w:rsidR="00D97673" w:rsidRDefault="00D97673">
      <w:pPr>
        <w:snapToGrid w:val="0"/>
        <w:rPr>
          <w:rFonts w:ascii="宋体" w:eastAsia="宋体" w:hAnsi="宋体" w:cs="宋体"/>
          <w:szCs w:val="21"/>
        </w:rPr>
      </w:pPr>
      <w:r>
        <w:rPr>
          <w:rFonts w:asciiTheme="minorEastAsia" w:hAnsiTheme="minorEastAsia" w:cs="宋体" w:hint="eastAsia"/>
          <w:szCs w:val="21"/>
        </w:rPr>
        <w:fldChar w:fldCharType="end"/>
      </w:r>
    </w:p>
    <w:p w:rsidR="00D97673" w:rsidRDefault="00D97673">
      <w:pPr>
        <w:widowControl/>
        <w:rPr>
          <w:rFonts w:ascii="宋体" w:eastAsia="宋体" w:hAnsi="宋体" w:cs="宋体"/>
          <w:sz w:val="32"/>
          <w:szCs w:val="32"/>
        </w:rPr>
      </w:pPr>
    </w:p>
    <w:p w:rsidR="00D97673" w:rsidRDefault="00D97673">
      <w:pPr>
        <w:widowControl/>
        <w:rPr>
          <w:rFonts w:ascii="宋体" w:eastAsia="宋体" w:hAnsi="宋体" w:cs="宋体"/>
          <w:sz w:val="32"/>
          <w:szCs w:val="32"/>
        </w:rPr>
      </w:pPr>
    </w:p>
    <w:p w:rsidR="00D97673" w:rsidRDefault="00D97673">
      <w:pPr>
        <w:widowControl/>
        <w:rPr>
          <w:rFonts w:ascii="宋体" w:eastAsia="宋体" w:hAnsi="宋体" w:cs="宋体"/>
          <w:sz w:val="32"/>
          <w:szCs w:val="32"/>
        </w:rPr>
      </w:pPr>
    </w:p>
    <w:p w:rsidR="00D97673" w:rsidRDefault="00D97673">
      <w:pPr>
        <w:widowControl/>
        <w:rPr>
          <w:rFonts w:ascii="宋体" w:eastAsia="宋体" w:hAnsi="宋体" w:cs="宋体"/>
          <w:sz w:val="32"/>
          <w:szCs w:val="32"/>
        </w:rPr>
      </w:pPr>
    </w:p>
    <w:p w:rsidR="00D97673" w:rsidRDefault="00D97673">
      <w:pPr>
        <w:pStyle w:val="a6"/>
        <w:spacing w:before="691" w:after="520"/>
        <w:rPr>
          <w:rFonts w:ascii="宋体" w:hAnsi="宋体" w:cs="宋体"/>
          <w:b w:val="0"/>
        </w:rPr>
      </w:pPr>
      <w:bookmarkStart w:id="0" w:name="_Toc7926"/>
      <w:bookmarkStart w:id="1" w:name="_Toc31857"/>
      <w:bookmarkStart w:id="2" w:name="_Toc17332"/>
      <w:bookmarkStart w:id="3" w:name="_Toc1961"/>
    </w:p>
    <w:p w:rsidR="00D97673" w:rsidRDefault="00D97673">
      <w:pPr>
        <w:pStyle w:val="a6"/>
        <w:spacing w:before="691" w:after="520"/>
        <w:rPr>
          <w:rFonts w:ascii="宋体" w:hAnsi="宋体" w:cs="宋体"/>
          <w:b w:val="0"/>
        </w:rPr>
      </w:pPr>
    </w:p>
    <w:p w:rsidR="00D97673" w:rsidRDefault="00D97673">
      <w:pPr>
        <w:pStyle w:val="a6"/>
        <w:spacing w:before="691" w:after="520"/>
        <w:rPr>
          <w:rFonts w:ascii="宋体" w:hAnsi="宋体" w:cs="宋体"/>
          <w:b w:val="0"/>
        </w:rPr>
      </w:pPr>
    </w:p>
    <w:p w:rsidR="00D97673" w:rsidRDefault="0094007E">
      <w:pPr>
        <w:pStyle w:val="a6"/>
        <w:spacing w:before="691" w:after="520"/>
        <w:rPr>
          <w:rFonts w:ascii="宋体" w:hAnsi="宋体" w:cs="宋体"/>
          <w:b w:val="0"/>
        </w:rPr>
      </w:pPr>
      <w:r>
        <w:rPr>
          <w:rFonts w:ascii="宋体" w:hAnsi="宋体" w:cs="宋体" w:hint="eastAsia"/>
          <w:b w:val="0"/>
        </w:rPr>
        <w:lastRenderedPageBreak/>
        <w:t>前</w:t>
      </w:r>
      <w:r>
        <w:rPr>
          <w:rFonts w:ascii="宋体" w:hAnsi="宋体" w:cs="宋体" w:hint="eastAsia"/>
          <w:b w:val="0"/>
        </w:rPr>
        <w:t xml:space="preserve">    </w:t>
      </w:r>
      <w:r>
        <w:rPr>
          <w:rFonts w:ascii="宋体" w:hAnsi="宋体" w:cs="宋体" w:hint="eastAsia"/>
          <w:b w:val="0"/>
        </w:rPr>
        <w:t>言</w:t>
      </w:r>
      <w:bookmarkEnd w:id="0"/>
      <w:bookmarkEnd w:id="1"/>
      <w:bookmarkEnd w:id="2"/>
      <w:bookmarkEnd w:id="3"/>
    </w:p>
    <w:p w:rsidR="00D97673" w:rsidRDefault="0094007E">
      <w:pPr>
        <w:snapToGrid w:val="0"/>
        <w:spacing w:after="0" w:line="240" w:lineRule="auto"/>
        <w:ind w:firstLineChars="200" w:firstLine="420"/>
        <w:rPr>
          <w:rFonts w:ascii="宋体" w:eastAsia="宋体" w:hAnsi="宋体" w:cs="宋体"/>
          <w:kern w:val="0"/>
          <w:szCs w:val="21"/>
        </w:rPr>
      </w:pPr>
      <w:r>
        <w:rPr>
          <w:rFonts w:ascii="宋体" w:eastAsia="宋体" w:hAnsi="宋体" w:cs="宋体" w:hint="eastAsia"/>
          <w:kern w:val="0"/>
          <w:szCs w:val="21"/>
        </w:rPr>
        <w:t>本标准按照</w:t>
      </w:r>
      <w:r>
        <w:rPr>
          <w:rFonts w:ascii="宋体" w:eastAsia="宋体" w:hAnsi="宋体" w:cs="宋体" w:hint="eastAsia"/>
          <w:kern w:val="0"/>
          <w:szCs w:val="21"/>
        </w:rPr>
        <w:t>GB/T 1.1-2020</w:t>
      </w:r>
      <w:r>
        <w:rPr>
          <w:rFonts w:ascii="宋体" w:eastAsia="宋体" w:hAnsi="宋体" w:cs="宋体" w:hint="eastAsia"/>
          <w:szCs w:val="21"/>
        </w:rPr>
        <w:t>《标准化工作导则</w:t>
      </w:r>
      <w:r>
        <w:rPr>
          <w:rFonts w:ascii="宋体" w:eastAsia="宋体" w:hAnsi="宋体" w:cs="宋体" w:hint="eastAsia"/>
          <w:szCs w:val="21"/>
        </w:rPr>
        <w:t xml:space="preserve"> </w:t>
      </w:r>
      <w:r>
        <w:rPr>
          <w:rFonts w:ascii="宋体" w:eastAsia="宋体" w:hAnsi="宋体" w:cs="宋体" w:hint="eastAsia"/>
          <w:szCs w:val="21"/>
        </w:rPr>
        <w:t>第</w:t>
      </w:r>
      <w:r>
        <w:rPr>
          <w:rFonts w:ascii="宋体" w:eastAsia="宋体" w:hAnsi="宋体" w:cs="宋体" w:hint="eastAsia"/>
          <w:szCs w:val="21"/>
        </w:rPr>
        <w:t>1</w:t>
      </w:r>
      <w:r>
        <w:rPr>
          <w:rFonts w:ascii="宋体" w:eastAsia="宋体" w:hAnsi="宋体" w:cs="宋体" w:hint="eastAsia"/>
          <w:szCs w:val="21"/>
        </w:rPr>
        <w:t>部分：标准化文件的结构和起草规则》</w:t>
      </w:r>
      <w:r>
        <w:rPr>
          <w:rFonts w:ascii="宋体" w:eastAsia="宋体" w:hAnsi="宋体" w:cs="宋体" w:hint="eastAsia"/>
          <w:kern w:val="0"/>
          <w:szCs w:val="21"/>
        </w:rPr>
        <w:t>给出的规则起草。</w:t>
      </w:r>
    </w:p>
    <w:p w:rsidR="00D97673" w:rsidRDefault="0094007E">
      <w:pPr>
        <w:snapToGrid w:val="0"/>
        <w:spacing w:after="0" w:line="240" w:lineRule="auto"/>
        <w:ind w:firstLineChars="200" w:firstLine="420"/>
        <w:rPr>
          <w:rFonts w:ascii="宋体" w:eastAsia="宋体" w:hAnsi="宋体" w:cs="宋体"/>
          <w:kern w:val="0"/>
          <w:szCs w:val="21"/>
        </w:rPr>
      </w:pPr>
      <w:r>
        <w:rPr>
          <w:rFonts w:ascii="宋体" w:eastAsia="宋体" w:hAnsi="宋体" w:cs="宋体" w:hint="eastAsia"/>
          <w:kern w:val="0"/>
          <w:szCs w:val="21"/>
        </w:rPr>
        <w:t>本</w:t>
      </w:r>
      <w:r>
        <w:rPr>
          <w:rFonts w:ascii="宋体" w:eastAsia="宋体" w:hAnsi="宋体" w:cs="宋体" w:hint="eastAsia"/>
          <w:color w:val="000000" w:themeColor="text1"/>
          <w:kern w:val="0"/>
          <w:szCs w:val="21"/>
        </w:rPr>
        <w:t>标准由苏州市市场监督管理局提出并归口。</w:t>
      </w:r>
    </w:p>
    <w:p w:rsidR="00D97673" w:rsidRDefault="0094007E">
      <w:pPr>
        <w:snapToGrid w:val="0"/>
        <w:spacing w:after="0" w:line="240" w:lineRule="auto"/>
        <w:ind w:firstLineChars="200" w:firstLine="420"/>
        <w:rPr>
          <w:rFonts w:ascii="宋体" w:eastAsia="宋体" w:hAnsi="宋体" w:cs="宋体"/>
          <w:kern w:val="0"/>
          <w:szCs w:val="21"/>
        </w:rPr>
      </w:pPr>
      <w:r>
        <w:rPr>
          <w:rFonts w:ascii="宋体" w:eastAsia="宋体" w:hAnsi="宋体" w:cs="宋体" w:hint="eastAsia"/>
          <w:kern w:val="0"/>
          <w:szCs w:val="21"/>
        </w:rPr>
        <w:t>本标准起草单位：</w:t>
      </w:r>
      <w:r>
        <w:rPr>
          <w:rFonts w:ascii="宋体" w:eastAsia="宋体" w:hAnsi="宋体" w:cs="宋体" w:hint="eastAsia"/>
          <w:kern w:val="0"/>
          <w:szCs w:val="21"/>
        </w:rPr>
        <w:t>苏州安捷电梯工程有限公司、苏州欧瑞特电梯工程有限公司、江苏省特种设备安全监督检验研究院（苏州分院）、苏州普海机电设备科技有限公司、苏州市电梯应急救援指挥中心、苏州市质量和标准化研究院。</w:t>
      </w:r>
    </w:p>
    <w:p w:rsidR="00D97673" w:rsidRDefault="0094007E">
      <w:pPr>
        <w:snapToGrid w:val="0"/>
        <w:spacing w:after="0" w:line="240" w:lineRule="auto"/>
        <w:ind w:firstLineChars="200" w:firstLine="420"/>
        <w:rPr>
          <w:rFonts w:ascii="宋体" w:eastAsia="宋体" w:hAnsi="宋体" w:cs="宋体"/>
          <w:kern w:val="0"/>
          <w:szCs w:val="21"/>
        </w:rPr>
      </w:pPr>
      <w:r>
        <w:rPr>
          <w:rFonts w:ascii="宋体" w:eastAsia="宋体" w:hAnsi="宋体" w:cs="宋体" w:hint="eastAsia"/>
          <w:kern w:val="0"/>
          <w:szCs w:val="21"/>
        </w:rPr>
        <w:t>本标准起草人：张福军、赵彬、孔春元、王宪知、郑小平、陈亮亮、沈俊杰。</w:t>
      </w:r>
    </w:p>
    <w:p w:rsidR="00D97673" w:rsidRDefault="0094007E">
      <w:pPr>
        <w:snapToGrid w:val="0"/>
        <w:spacing w:after="0" w:line="240" w:lineRule="auto"/>
        <w:ind w:firstLineChars="200" w:firstLine="420"/>
        <w:rPr>
          <w:rFonts w:ascii="宋体" w:eastAsia="宋体" w:hAnsi="宋体" w:cs="宋体"/>
          <w:kern w:val="0"/>
          <w:szCs w:val="21"/>
        </w:rPr>
      </w:pPr>
      <w:r>
        <w:rPr>
          <w:rFonts w:ascii="宋体" w:eastAsia="宋体" w:hAnsi="宋体" w:cs="宋体" w:hint="eastAsia"/>
          <w:kern w:val="0"/>
          <w:szCs w:val="21"/>
        </w:rPr>
        <w:t>本标准为首次发布。</w:t>
      </w: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D97673">
      <w:pPr>
        <w:snapToGrid w:val="0"/>
        <w:ind w:firstLineChars="200" w:firstLine="420"/>
        <w:rPr>
          <w:rFonts w:ascii="宋体" w:eastAsia="宋体" w:hAnsi="宋体" w:cs="宋体"/>
          <w:kern w:val="0"/>
          <w:szCs w:val="21"/>
        </w:rPr>
      </w:pPr>
    </w:p>
    <w:p w:rsidR="00D97673" w:rsidRDefault="0094007E">
      <w:pPr>
        <w:widowControl/>
        <w:spacing w:before="372" w:after="626" w:line="240" w:lineRule="auto"/>
        <w:jc w:val="center"/>
        <w:rPr>
          <w:rFonts w:ascii="黑体" w:eastAsia="黑体" w:hAnsi="黑体"/>
          <w:bCs/>
          <w:sz w:val="32"/>
          <w:szCs w:val="32"/>
        </w:rPr>
      </w:pPr>
      <w:bookmarkStart w:id="4" w:name="SectionMark4"/>
      <w:r>
        <w:rPr>
          <w:rFonts w:ascii="黑体" w:eastAsia="黑体" w:hAnsi="黑体" w:hint="eastAsia"/>
          <w:bCs/>
          <w:sz w:val="32"/>
          <w:szCs w:val="32"/>
        </w:rPr>
        <w:lastRenderedPageBreak/>
        <w:t>电梯修理维护保养安全管理规范</w:t>
      </w:r>
    </w:p>
    <w:p w:rsidR="00D97673" w:rsidRDefault="0094007E" w:rsidP="003764C1">
      <w:pPr>
        <w:pStyle w:val="1"/>
        <w:spacing w:beforeLines="100" w:afterLines="100" w:line="240" w:lineRule="auto"/>
        <w:jc w:val="both"/>
        <w:rPr>
          <w:rFonts w:ascii="黑体" w:eastAsia="黑体" w:hAnsi="黑体"/>
          <w:b w:val="0"/>
          <w:kern w:val="0"/>
          <w:sz w:val="21"/>
          <w:szCs w:val="21"/>
        </w:rPr>
      </w:pPr>
      <w:bookmarkStart w:id="5" w:name="_Toc9360"/>
      <w:bookmarkStart w:id="6" w:name="_Toc32025"/>
      <w:bookmarkStart w:id="7" w:name="_Toc27070"/>
      <w:bookmarkStart w:id="8" w:name="_Toc5010"/>
      <w:bookmarkEnd w:id="4"/>
      <w:r>
        <w:rPr>
          <w:rFonts w:ascii="黑体" w:eastAsia="黑体" w:hAnsi="黑体" w:hint="eastAsia"/>
          <w:b w:val="0"/>
          <w:kern w:val="0"/>
          <w:sz w:val="21"/>
          <w:szCs w:val="21"/>
        </w:rPr>
        <w:t xml:space="preserve">1  </w:t>
      </w:r>
      <w:r>
        <w:rPr>
          <w:rFonts w:ascii="黑体" w:eastAsia="黑体" w:hAnsi="黑体" w:hint="eastAsia"/>
          <w:b w:val="0"/>
          <w:kern w:val="0"/>
          <w:sz w:val="21"/>
          <w:szCs w:val="21"/>
        </w:rPr>
        <w:t>范围</w:t>
      </w:r>
      <w:bookmarkEnd w:id="5"/>
      <w:bookmarkEnd w:id="6"/>
      <w:bookmarkEnd w:id="7"/>
      <w:bookmarkEnd w:id="8"/>
    </w:p>
    <w:p w:rsidR="00D97673" w:rsidRDefault="0094007E">
      <w:pPr>
        <w:pStyle w:val="20"/>
        <w:spacing w:after="0" w:line="240" w:lineRule="auto"/>
        <w:rPr>
          <w:rFonts w:cs="宋体"/>
        </w:rPr>
      </w:pPr>
      <w:r>
        <w:rPr>
          <w:rFonts w:cs="宋体" w:hint="eastAsia"/>
        </w:rPr>
        <w:t>本标准规定了电梯修理、维护保养</w:t>
      </w:r>
      <w:r>
        <w:commentReference w:id="9"/>
      </w:r>
      <w:r>
        <w:rPr>
          <w:rFonts w:cs="宋体" w:hint="eastAsia"/>
        </w:rPr>
        <w:t>安全管理所涉及的术语与定义、基本要求、施工组织、工作要求和使用要求</w:t>
      </w:r>
      <w:r>
        <w:commentReference w:id="10"/>
      </w:r>
      <w:r>
        <w:rPr>
          <w:rFonts w:cs="宋体" w:hint="eastAsia"/>
        </w:rPr>
        <w:t>等规则。</w:t>
      </w:r>
    </w:p>
    <w:p w:rsidR="00D97673" w:rsidRDefault="0094007E">
      <w:pPr>
        <w:pStyle w:val="20"/>
        <w:spacing w:after="0" w:line="240" w:lineRule="auto"/>
        <w:rPr>
          <w:rFonts w:cs="宋体"/>
        </w:rPr>
      </w:pPr>
      <w:r>
        <w:rPr>
          <w:rFonts w:cs="宋体" w:hint="eastAsia"/>
        </w:rPr>
        <w:t>本标准适用于曳引与强制驱动电梯、液压驱动电梯、自动扶梯与自动人行道（以下简称电梯）的修理、维护保养</w:t>
      </w:r>
      <w:r>
        <w:rPr>
          <w:rFonts w:cs="宋体" w:hint="eastAsia"/>
        </w:rPr>
        <w:t>、</w:t>
      </w:r>
      <w:r>
        <w:rPr>
          <w:rFonts w:cs="宋体" w:hint="eastAsia"/>
        </w:rPr>
        <w:t>使用等过程。</w:t>
      </w:r>
    </w:p>
    <w:p w:rsidR="00D97673" w:rsidRDefault="0094007E">
      <w:pPr>
        <w:pStyle w:val="20"/>
        <w:spacing w:after="0" w:line="240" w:lineRule="auto"/>
        <w:rPr>
          <w:rFonts w:cs="宋体"/>
        </w:rPr>
      </w:pPr>
      <w:r>
        <w:rPr>
          <w:rFonts w:cs="宋体" w:hint="eastAsia"/>
        </w:rPr>
        <w:t>本标准不适用于非公共场所安装且仅供单一家庭使用的电梯及杂物电梯。</w:t>
      </w:r>
    </w:p>
    <w:p w:rsidR="00D97673" w:rsidRDefault="0094007E" w:rsidP="003764C1">
      <w:pPr>
        <w:pStyle w:val="1"/>
        <w:spacing w:beforeLines="100" w:afterLines="100" w:line="240" w:lineRule="auto"/>
        <w:jc w:val="both"/>
        <w:rPr>
          <w:rFonts w:ascii="黑体" w:eastAsia="黑体" w:hAnsi="黑体"/>
          <w:b w:val="0"/>
          <w:kern w:val="0"/>
          <w:sz w:val="21"/>
          <w:szCs w:val="21"/>
        </w:rPr>
      </w:pPr>
      <w:bookmarkStart w:id="11" w:name="_Toc16476"/>
      <w:bookmarkStart w:id="12" w:name="_Toc31361"/>
      <w:bookmarkStart w:id="13" w:name="_Toc2395"/>
      <w:bookmarkStart w:id="14" w:name="_Toc21260"/>
      <w:r>
        <w:rPr>
          <w:rFonts w:ascii="黑体" w:eastAsia="黑体" w:hAnsi="黑体" w:hint="eastAsia"/>
          <w:b w:val="0"/>
          <w:kern w:val="0"/>
          <w:sz w:val="21"/>
          <w:szCs w:val="21"/>
        </w:rPr>
        <w:t xml:space="preserve">2  </w:t>
      </w:r>
      <w:r>
        <w:rPr>
          <w:rFonts w:ascii="黑体" w:eastAsia="黑体" w:hAnsi="黑体" w:hint="eastAsia"/>
          <w:b w:val="0"/>
          <w:kern w:val="0"/>
          <w:sz w:val="21"/>
          <w:szCs w:val="21"/>
        </w:rPr>
        <w:t>规范性引用文件</w:t>
      </w:r>
      <w:bookmarkEnd w:id="11"/>
      <w:bookmarkEnd w:id="12"/>
      <w:bookmarkEnd w:id="13"/>
      <w:bookmarkEnd w:id="14"/>
    </w:p>
    <w:p w:rsidR="00D97673" w:rsidRDefault="0094007E">
      <w:pPr>
        <w:pStyle w:val="20"/>
        <w:spacing w:after="0" w:line="240" w:lineRule="auto"/>
        <w:rPr>
          <w:rFonts w:cs="宋体"/>
        </w:rPr>
      </w:pPr>
      <w:r>
        <w:rPr>
          <w:rFonts w:cs="宋体" w:hint="eastAsia"/>
        </w:rPr>
        <w:t>下列文件对于本文件的应用是必不可少的。凡是注日期的引用文件，仅注日期的版本适用于本文件。凡是不注日期的引用文件，其最新版本（包括所有的修改单）适用于本文件。</w:t>
      </w:r>
    </w:p>
    <w:p w:rsidR="00D97673" w:rsidRDefault="0094007E">
      <w:pPr>
        <w:pStyle w:val="20"/>
        <w:spacing w:after="0" w:line="240" w:lineRule="auto"/>
        <w:rPr>
          <w:rFonts w:cs="宋体"/>
        </w:rPr>
      </w:pPr>
      <w:r>
        <w:rPr>
          <w:rFonts w:cs="宋体" w:hint="eastAsia"/>
        </w:rPr>
        <w:t xml:space="preserve">GB 7588-2003 </w:t>
      </w:r>
      <w:r>
        <w:rPr>
          <w:rFonts w:cs="宋体" w:hint="eastAsia"/>
        </w:rPr>
        <w:t>电梯制造与安装安全规范</w:t>
      </w:r>
      <w:r>
        <w:commentReference w:id="15"/>
      </w:r>
    </w:p>
    <w:p w:rsidR="00D97673" w:rsidRDefault="0094007E">
      <w:pPr>
        <w:pStyle w:val="20"/>
        <w:spacing w:after="0" w:line="240" w:lineRule="auto"/>
        <w:rPr>
          <w:rFonts w:cs="宋体"/>
        </w:rPr>
      </w:pPr>
      <w:r>
        <w:rPr>
          <w:rFonts w:cs="宋体" w:hint="eastAsia"/>
        </w:rPr>
        <w:t xml:space="preserve">GB 16899-2011 </w:t>
      </w:r>
      <w:r>
        <w:rPr>
          <w:rFonts w:cs="宋体" w:hint="eastAsia"/>
        </w:rPr>
        <w:t>自动扶梯和自动人行道的制造与安装安全规范</w:t>
      </w:r>
    </w:p>
    <w:p w:rsidR="00D97673" w:rsidRDefault="0094007E">
      <w:pPr>
        <w:pStyle w:val="20"/>
        <w:spacing w:after="0" w:line="240" w:lineRule="auto"/>
        <w:rPr>
          <w:rFonts w:cs="宋体"/>
        </w:rPr>
      </w:pPr>
      <w:r>
        <w:rPr>
          <w:rFonts w:cs="宋体" w:hint="eastAsia"/>
        </w:rPr>
        <w:t>GB 21240-2007</w:t>
      </w:r>
      <w:r>
        <w:rPr>
          <w:rFonts w:cs="宋体" w:hint="eastAsia"/>
        </w:rPr>
        <w:t xml:space="preserve"> </w:t>
      </w:r>
      <w:r>
        <w:rPr>
          <w:rFonts w:cs="宋体" w:hint="eastAsia"/>
        </w:rPr>
        <w:t>液压电梯制造与安装安全规范</w:t>
      </w:r>
    </w:p>
    <w:p w:rsidR="00D97673" w:rsidRDefault="0094007E">
      <w:pPr>
        <w:pStyle w:val="20"/>
        <w:spacing w:after="0" w:line="240" w:lineRule="auto"/>
        <w:rPr>
          <w:rFonts w:cs="宋体"/>
        </w:rPr>
      </w:pPr>
      <w:r>
        <w:rPr>
          <w:rFonts w:cs="宋体" w:hint="eastAsia"/>
        </w:rPr>
        <w:t xml:space="preserve">GB/T 7024-2008 </w:t>
      </w:r>
      <w:r>
        <w:rPr>
          <w:rFonts w:cs="宋体" w:hint="eastAsia"/>
        </w:rPr>
        <w:t>电梯、自动扶梯、自动人行道术语</w:t>
      </w:r>
    </w:p>
    <w:p w:rsidR="00D97673" w:rsidRDefault="0094007E">
      <w:pPr>
        <w:pStyle w:val="20"/>
        <w:spacing w:after="0" w:line="240" w:lineRule="auto"/>
        <w:rPr>
          <w:rFonts w:cs="宋体"/>
        </w:rPr>
      </w:pPr>
      <w:r>
        <w:rPr>
          <w:rFonts w:cs="宋体" w:hint="eastAsia"/>
        </w:rPr>
        <w:t xml:space="preserve">GB/T 18775-2009 </w:t>
      </w:r>
      <w:r>
        <w:rPr>
          <w:rFonts w:cs="宋体" w:hint="eastAsia"/>
        </w:rPr>
        <w:t>电梯、自动扶梯和自动人行道维修规范</w:t>
      </w:r>
    </w:p>
    <w:p w:rsidR="00D97673" w:rsidRDefault="0094007E">
      <w:pPr>
        <w:pStyle w:val="20"/>
        <w:spacing w:after="0" w:line="240" w:lineRule="auto"/>
        <w:rPr>
          <w:rFonts w:cs="宋体"/>
        </w:rPr>
      </w:pPr>
      <w:r>
        <w:rPr>
          <w:rFonts w:cs="宋体" w:hint="eastAsia"/>
        </w:rPr>
        <w:t xml:space="preserve">TSG 07-2019 </w:t>
      </w:r>
      <w:r>
        <w:rPr>
          <w:rFonts w:cs="宋体" w:hint="eastAsia"/>
        </w:rPr>
        <w:t>特种设备生产和充装单位许可规则</w:t>
      </w:r>
    </w:p>
    <w:p w:rsidR="00D97673" w:rsidRDefault="0094007E">
      <w:pPr>
        <w:pStyle w:val="20"/>
        <w:spacing w:after="0" w:line="240" w:lineRule="auto"/>
        <w:rPr>
          <w:rFonts w:cs="宋体"/>
        </w:rPr>
      </w:pPr>
      <w:r>
        <w:rPr>
          <w:rFonts w:cs="宋体" w:hint="eastAsia"/>
        </w:rPr>
        <w:t xml:space="preserve">TSG 08-2017 </w:t>
      </w:r>
      <w:r>
        <w:rPr>
          <w:rFonts w:cs="宋体" w:hint="eastAsia"/>
        </w:rPr>
        <w:t>特种设备使用管理规则</w:t>
      </w:r>
    </w:p>
    <w:p w:rsidR="00D97673" w:rsidRDefault="0094007E">
      <w:pPr>
        <w:pStyle w:val="20"/>
        <w:spacing w:after="0" w:line="240" w:lineRule="auto"/>
        <w:rPr>
          <w:rFonts w:cs="宋体"/>
        </w:rPr>
      </w:pPr>
      <w:r>
        <w:rPr>
          <w:rFonts w:cs="宋体" w:hint="eastAsia"/>
        </w:rPr>
        <w:t xml:space="preserve">TSG T5002-2017 </w:t>
      </w:r>
      <w:r>
        <w:rPr>
          <w:rFonts w:cs="宋体" w:hint="eastAsia"/>
        </w:rPr>
        <w:t>电梯维护保养规则</w:t>
      </w:r>
    </w:p>
    <w:p w:rsidR="00D97673" w:rsidRDefault="0094007E">
      <w:pPr>
        <w:pStyle w:val="20"/>
        <w:spacing w:after="0" w:line="240" w:lineRule="auto"/>
        <w:rPr>
          <w:rFonts w:cs="宋体"/>
        </w:rPr>
      </w:pPr>
      <w:r>
        <w:rPr>
          <w:rFonts w:cs="宋体" w:hint="eastAsia"/>
        </w:rPr>
        <w:t xml:space="preserve">TSG Z6001-2019 </w:t>
      </w:r>
      <w:r>
        <w:rPr>
          <w:rFonts w:cs="宋体" w:hint="eastAsia"/>
        </w:rPr>
        <w:t>特种设备作业人员考核规则</w:t>
      </w:r>
    </w:p>
    <w:p w:rsidR="00D97673" w:rsidRDefault="0094007E" w:rsidP="003764C1">
      <w:pPr>
        <w:pStyle w:val="1"/>
        <w:spacing w:beforeLines="100" w:afterLines="100" w:line="240" w:lineRule="auto"/>
        <w:jc w:val="both"/>
        <w:rPr>
          <w:rFonts w:ascii="黑体" w:eastAsia="黑体" w:hAnsi="黑体"/>
          <w:b w:val="0"/>
          <w:kern w:val="0"/>
          <w:sz w:val="21"/>
          <w:szCs w:val="21"/>
        </w:rPr>
      </w:pPr>
      <w:bookmarkStart w:id="16" w:name="_Toc7087"/>
      <w:bookmarkStart w:id="17" w:name="_Toc22676"/>
      <w:bookmarkStart w:id="18" w:name="_Toc23687"/>
      <w:bookmarkStart w:id="19" w:name="_Toc23586"/>
      <w:r>
        <w:rPr>
          <w:rFonts w:ascii="黑体" w:eastAsia="黑体" w:hAnsi="黑体" w:hint="eastAsia"/>
          <w:b w:val="0"/>
          <w:kern w:val="0"/>
          <w:sz w:val="21"/>
          <w:szCs w:val="21"/>
        </w:rPr>
        <w:t xml:space="preserve">3  </w:t>
      </w:r>
      <w:r>
        <w:rPr>
          <w:rFonts w:ascii="黑体" w:eastAsia="黑体" w:hAnsi="黑体" w:hint="eastAsia"/>
          <w:b w:val="0"/>
          <w:kern w:val="0"/>
          <w:sz w:val="21"/>
          <w:szCs w:val="21"/>
        </w:rPr>
        <w:t>术语与定义</w:t>
      </w:r>
      <w:bookmarkEnd w:id="16"/>
      <w:bookmarkEnd w:id="17"/>
      <w:bookmarkEnd w:id="18"/>
      <w:bookmarkEnd w:id="19"/>
    </w:p>
    <w:p w:rsidR="00D97673" w:rsidRDefault="0094007E">
      <w:pPr>
        <w:pStyle w:val="20"/>
        <w:spacing w:line="240" w:lineRule="auto"/>
        <w:rPr>
          <w:rFonts w:cs="宋体"/>
        </w:rPr>
      </w:pPr>
      <w:r>
        <w:rPr>
          <w:rFonts w:cs="宋体" w:hint="eastAsia"/>
        </w:rPr>
        <w:t>GB 7588</w:t>
      </w:r>
      <w:r>
        <w:rPr>
          <w:rFonts w:cs="宋体" w:hint="eastAsia"/>
        </w:rPr>
        <w:t>－</w:t>
      </w:r>
      <w:r>
        <w:rPr>
          <w:rFonts w:cs="宋体" w:hint="eastAsia"/>
        </w:rPr>
        <w:t>2003</w:t>
      </w:r>
      <w:r>
        <w:rPr>
          <w:rFonts w:cs="宋体" w:hint="eastAsia"/>
        </w:rPr>
        <w:t>、</w:t>
      </w:r>
      <w:r>
        <w:rPr>
          <w:rFonts w:cs="宋体" w:hint="eastAsia"/>
        </w:rPr>
        <w:t>GB 16899</w:t>
      </w:r>
      <w:r>
        <w:rPr>
          <w:rFonts w:cs="宋体" w:hint="eastAsia"/>
        </w:rPr>
        <w:t>－</w:t>
      </w:r>
      <w:r>
        <w:rPr>
          <w:rFonts w:cs="宋体" w:hint="eastAsia"/>
        </w:rPr>
        <w:t>2011</w:t>
      </w:r>
      <w:r>
        <w:rPr>
          <w:rFonts w:cs="宋体" w:hint="eastAsia"/>
        </w:rPr>
        <w:t>、</w:t>
      </w:r>
      <w:r>
        <w:rPr>
          <w:rFonts w:cs="宋体" w:hint="eastAsia"/>
        </w:rPr>
        <w:t>GB 21240</w:t>
      </w:r>
      <w:r>
        <w:rPr>
          <w:rFonts w:cs="宋体" w:hint="eastAsia"/>
        </w:rPr>
        <w:t>－</w:t>
      </w:r>
      <w:r>
        <w:rPr>
          <w:rFonts w:cs="宋体" w:hint="eastAsia"/>
        </w:rPr>
        <w:t>2007</w:t>
      </w:r>
      <w:r>
        <w:rPr>
          <w:rFonts w:cs="宋体" w:hint="eastAsia"/>
        </w:rPr>
        <w:t>、</w:t>
      </w:r>
      <w:r>
        <w:rPr>
          <w:rFonts w:cs="宋体" w:hint="eastAsia"/>
        </w:rPr>
        <w:t>GB/T 7024</w:t>
      </w:r>
      <w:r>
        <w:rPr>
          <w:rFonts w:cs="宋体" w:hint="eastAsia"/>
        </w:rPr>
        <w:t>－</w:t>
      </w:r>
      <w:r>
        <w:rPr>
          <w:rFonts w:cs="宋体" w:hint="eastAsia"/>
        </w:rPr>
        <w:t>2008</w:t>
      </w:r>
      <w:r>
        <w:rPr>
          <w:rFonts w:cs="宋体" w:hint="eastAsia"/>
        </w:rPr>
        <w:t>、</w:t>
      </w:r>
      <w:r>
        <w:rPr>
          <w:rFonts w:cs="宋体" w:hint="eastAsia"/>
        </w:rPr>
        <w:t xml:space="preserve">GB/T </w:t>
      </w:r>
      <w:r>
        <w:rPr>
          <w:rFonts w:cs="宋体" w:hint="eastAsia"/>
        </w:rPr>
        <w:t>18775-2009</w:t>
      </w:r>
      <w:r>
        <w:rPr>
          <w:rFonts w:cs="宋体" w:hint="eastAsia"/>
        </w:rPr>
        <w:t>、</w:t>
      </w:r>
      <w:r>
        <w:rPr>
          <w:rFonts w:cs="宋体" w:hint="eastAsia"/>
        </w:rPr>
        <w:t>TSG T5002-2017</w:t>
      </w:r>
      <w:r>
        <w:rPr>
          <w:rFonts w:cs="宋体" w:hint="eastAsia"/>
        </w:rPr>
        <w:t>中界定的以及下列术语和定义适用于本标准。</w:t>
      </w:r>
    </w:p>
    <w:p w:rsidR="00D97673" w:rsidRDefault="0094007E" w:rsidP="003764C1">
      <w:pPr>
        <w:pStyle w:val="2"/>
        <w:spacing w:beforeLines="50" w:afterLines="50" w:line="240" w:lineRule="auto"/>
        <w:jc w:val="both"/>
        <w:rPr>
          <w:rFonts w:ascii="黑体" w:eastAsia="黑体" w:hAnsi="黑体"/>
          <w:b w:val="0"/>
          <w:sz w:val="21"/>
          <w:szCs w:val="21"/>
        </w:rPr>
      </w:pPr>
      <w:bookmarkStart w:id="20" w:name="_Toc602"/>
      <w:r>
        <w:rPr>
          <w:rFonts w:ascii="黑体" w:eastAsia="黑体" w:hAnsi="黑体" w:hint="eastAsia"/>
          <w:b w:val="0"/>
          <w:sz w:val="21"/>
          <w:szCs w:val="21"/>
        </w:rPr>
        <w:t>3.1</w:t>
      </w:r>
      <w:bookmarkEnd w:id="20"/>
    </w:p>
    <w:p w:rsidR="00D97673" w:rsidRDefault="0094007E" w:rsidP="003764C1">
      <w:pPr>
        <w:pStyle w:val="2"/>
        <w:spacing w:beforeLines="50" w:afterLines="50" w:line="240" w:lineRule="auto"/>
        <w:ind w:firstLineChars="200" w:firstLine="420"/>
        <w:jc w:val="both"/>
        <w:rPr>
          <w:rFonts w:ascii="黑体" w:eastAsia="黑体" w:hAnsi="黑体"/>
          <w:b w:val="0"/>
          <w:sz w:val="21"/>
          <w:szCs w:val="21"/>
        </w:rPr>
      </w:pPr>
      <w:bookmarkStart w:id="21" w:name="_Toc19960"/>
      <w:r>
        <w:rPr>
          <w:rFonts w:ascii="黑体" w:eastAsia="黑体" w:hAnsi="黑体" w:hint="eastAsia"/>
          <w:b w:val="0"/>
          <w:sz w:val="21"/>
          <w:szCs w:val="21"/>
        </w:rPr>
        <w:t>电梯使用单位</w:t>
      </w:r>
      <w:r>
        <w:rPr>
          <w:rFonts w:ascii="黑体" w:eastAsia="黑体" w:hAnsi="黑体" w:hint="eastAsia"/>
          <w:b w:val="0"/>
          <w:sz w:val="21"/>
          <w:szCs w:val="21"/>
        </w:rPr>
        <w:t xml:space="preserve"> Use Unit</w:t>
      </w:r>
      <w:bookmarkEnd w:id="21"/>
    </w:p>
    <w:p w:rsidR="00D97673" w:rsidRDefault="0094007E">
      <w:pPr>
        <w:widowControl/>
        <w:spacing w:after="0" w:line="24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具有在用电梯管理权利和管理义务的单位或个人。其既可以是电梯产权所有者，也可以是受电梯产权所有者委托的电梯管理权利和管理义务者。</w:t>
      </w:r>
    </w:p>
    <w:p w:rsidR="00D97673" w:rsidRDefault="0094007E" w:rsidP="003764C1">
      <w:pPr>
        <w:pStyle w:val="2"/>
        <w:spacing w:beforeLines="50" w:afterLines="50" w:line="240" w:lineRule="auto"/>
        <w:jc w:val="both"/>
        <w:rPr>
          <w:rFonts w:ascii="黑体" w:eastAsia="黑体" w:hAnsi="黑体"/>
          <w:b w:val="0"/>
          <w:sz w:val="21"/>
          <w:szCs w:val="21"/>
        </w:rPr>
      </w:pPr>
      <w:bookmarkStart w:id="22" w:name="_Toc4482"/>
      <w:r>
        <w:rPr>
          <w:rFonts w:ascii="黑体" w:eastAsia="黑体" w:hAnsi="黑体" w:hint="eastAsia"/>
          <w:b w:val="0"/>
          <w:sz w:val="21"/>
          <w:szCs w:val="21"/>
        </w:rPr>
        <w:t>3.2</w:t>
      </w:r>
      <w:bookmarkStart w:id="23" w:name="_Toc4135"/>
      <w:bookmarkEnd w:id="22"/>
    </w:p>
    <w:p w:rsidR="00D97673" w:rsidRDefault="0094007E" w:rsidP="003764C1">
      <w:pPr>
        <w:pStyle w:val="2"/>
        <w:spacing w:beforeLines="50" w:afterLines="50" w:line="240" w:lineRule="auto"/>
        <w:jc w:val="both"/>
        <w:rPr>
          <w:rFonts w:ascii="黑体" w:eastAsia="黑体" w:hAnsi="黑体"/>
          <w:b w:val="0"/>
          <w:sz w:val="21"/>
          <w:szCs w:val="21"/>
        </w:rPr>
      </w:pPr>
      <w:r>
        <w:commentReference w:id="24"/>
      </w:r>
      <w:r>
        <w:rPr>
          <w:rFonts w:hint="eastAsia"/>
        </w:rPr>
        <w:t xml:space="preserve">  </w:t>
      </w:r>
      <w:r>
        <w:rPr>
          <w:rFonts w:ascii="黑体" w:eastAsia="黑体" w:hAnsi="黑体" w:hint="eastAsia"/>
          <w:b w:val="0"/>
          <w:sz w:val="21"/>
          <w:szCs w:val="21"/>
        </w:rPr>
        <w:t>电梯修理维护保养单位</w:t>
      </w:r>
      <w:r>
        <w:rPr>
          <w:rFonts w:ascii="黑体" w:eastAsia="黑体" w:hAnsi="黑体" w:hint="eastAsia"/>
          <w:b w:val="0"/>
          <w:sz w:val="21"/>
          <w:szCs w:val="21"/>
        </w:rPr>
        <w:t xml:space="preserve"> Repair and Maintenance Unit</w:t>
      </w:r>
      <w:bookmarkEnd w:id="23"/>
    </w:p>
    <w:p w:rsidR="00D97673" w:rsidRDefault="0094007E">
      <w:pPr>
        <w:spacing w:after="0" w:line="240" w:lineRule="auto"/>
        <w:ind w:firstLine="420"/>
        <w:rPr>
          <w:rFonts w:ascii="宋体" w:eastAsia="宋体" w:hAnsi="宋体" w:cs="宋体"/>
          <w:snapToGrid w:val="0"/>
          <w:kern w:val="0"/>
          <w:szCs w:val="21"/>
        </w:rPr>
      </w:pPr>
      <w:r>
        <w:rPr>
          <w:rFonts w:ascii="宋体" w:eastAsia="宋体" w:hAnsi="宋体" w:cs="宋体" w:hint="eastAsia"/>
          <w:snapToGrid w:val="0"/>
          <w:kern w:val="0"/>
          <w:szCs w:val="21"/>
        </w:rPr>
        <w:t>具有独立的法人资格，持有法人营业执照，并取得中华人民共和国国家市场监督管理总局或省级市场监督管理局办法的特种设备许可资质，从事电梯修理和日常维护保养工作的单</w:t>
      </w:r>
      <w:r>
        <w:rPr>
          <w:rFonts w:ascii="宋体" w:eastAsia="宋体" w:hAnsi="宋体" w:cs="宋体" w:hint="eastAsia"/>
          <w:snapToGrid w:val="0"/>
          <w:kern w:val="0"/>
          <w:szCs w:val="21"/>
        </w:rPr>
        <w:t>位。</w:t>
      </w:r>
    </w:p>
    <w:p w:rsidR="00D97673" w:rsidRDefault="0094007E" w:rsidP="003764C1">
      <w:pPr>
        <w:pStyle w:val="2"/>
        <w:spacing w:beforeLines="50" w:afterLines="50" w:line="240" w:lineRule="auto"/>
        <w:jc w:val="both"/>
        <w:rPr>
          <w:rFonts w:ascii="黑体" w:eastAsia="黑体" w:hAnsi="黑体"/>
          <w:b w:val="0"/>
          <w:sz w:val="21"/>
          <w:szCs w:val="21"/>
        </w:rPr>
      </w:pPr>
      <w:bookmarkStart w:id="25" w:name="_Toc17181"/>
      <w:r>
        <w:rPr>
          <w:rFonts w:ascii="黑体" w:eastAsia="黑体" w:hAnsi="黑体" w:hint="eastAsia"/>
          <w:b w:val="0"/>
          <w:sz w:val="21"/>
          <w:szCs w:val="21"/>
        </w:rPr>
        <w:t>3.3</w:t>
      </w:r>
      <w:bookmarkEnd w:id="25"/>
    </w:p>
    <w:p w:rsidR="00D97673" w:rsidRDefault="0094007E" w:rsidP="003764C1">
      <w:pPr>
        <w:pStyle w:val="2"/>
        <w:spacing w:beforeLines="50" w:afterLines="50" w:line="240" w:lineRule="auto"/>
        <w:ind w:firstLineChars="200" w:firstLine="420"/>
        <w:jc w:val="both"/>
        <w:rPr>
          <w:rFonts w:ascii="黑体" w:eastAsia="黑体" w:hAnsi="黑体"/>
          <w:b w:val="0"/>
          <w:sz w:val="21"/>
          <w:szCs w:val="21"/>
        </w:rPr>
      </w:pPr>
      <w:bookmarkStart w:id="26" w:name="_Toc15733"/>
      <w:r>
        <w:rPr>
          <w:rFonts w:ascii="黑体" w:eastAsia="黑体" w:hAnsi="黑体" w:hint="eastAsia"/>
          <w:b w:val="0"/>
          <w:sz w:val="21"/>
          <w:szCs w:val="21"/>
        </w:rPr>
        <w:t>修理</w:t>
      </w:r>
      <w:r>
        <w:rPr>
          <w:rFonts w:ascii="黑体" w:eastAsia="黑体" w:hAnsi="黑体" w:hint="eastAsia"/>
          <w:b w:val="0"/>
          <w:sz w:val="21"/>
          <w:szCs w:val="21"/>
        </w:rPr>
        <w:t xml:space="preserve"> Repair</w:t>
      </w:r>
      <w:bookmarkEnd w:id="26"/>
    </w:p>
    <w:p w:rsidR="00D97673" w:rsidRDefault="0094007E">
      <w:pPr>
        <w:widowControl/>
        <w:spacing w:after="0" w:line="240" w:lineRule="auto"/>
        <w:ind w:firstLine="482"/>
        <w:rPr>
          <w:rFonts w:ascii="宋体" w:eastAsia="宋体" w:hAnsi="宋体" w:cs="宋体"/>
          <w:snapToGrid w:val="0"/>
          <w:kern w:val="0"/>
          <w:szCs w:val="21"/>
        </w:rPr>
      </w:pPr>
      <w:r>
        <w:rPr>
          <w:rFonts w:ascii="宋体" w:eastAsia="宋体" w:hAnsi="宋体" w:cs="宋体" w:hint="eastAsia"/>
          <w:snapToGrid w:val="0"/>
          <w:kern w:val="0"/>
          <w:szCs w:val="21"/>
        </w:rPr>
        <w:t>用新的零部件替换原有的零部件，或者对原来零部件进行拆卸、加工、修配，但不改变电梯原有性能、参数等技术指标的活动。</w:t>
      </w:r>
    </w:p>
    <w:p w:rsidR="00D97673" w:rsidRDefault="0094007E">
      <w:pPr>
        <w:widowControl/>
        <w:spacing w:after="0" w:line="240" w:lineRule="auto"/>
        <w:ind w:firstLine="482"/>
        <w:rPr>
          <w:rFonts w:ascii="宋体" w:eastAsia="宋体" w:hAnsi="宋体" w:cs="宋体"/>
          <w:snapToGrid w:val="0"/>
          <w:kern w:val="0"/>
          <w:szCs w:val="21"/>
        </w:rPr>
      </w:pPr>
      <w:r>
        <w:rPr>
          <w:rFonts w:ascii="宋体" w:eastAsia="宋体" w:hAnsi="宋体" w:cs="宋体" w:hint="eastAsia"/>
          <w:snapToGrid w:val="0"/>
          <w:kern w:val="0"/>
          <w:szCs w:val="21"/>
        </w:rPr>
        <w:t>修理分为重大修理和一般修理两类。</w:t>
      </w:r>
    </w:p>
    <w:p w:rsidR="00D97673" w:rsidRDefault="0094007E" w:rsidP="003764C1">
      <w:pPr>
        <w:pStyle w:val="2"/>
        <w:spacing w:beforeLines="50" w:afterLines="50" w:line="240" w:lineRule="auto"/>
        <w:jc w:val="both"/>
        <w:rPr>
          <w:rFonts w:ascii="黑体" w:eastAsia="黑体" w:hAnsi="黑体"/>
          <w:b w:val="0"/>
          <w:sz w:val="21"/>
          <w:szCs w:val="21"/>
        </w:rPr>
      </w:pPr>
      <w:bookmarkStart w:id="27" w:name="_Toc7621"/>
      <w:bookmarkStart w:id="28" w:name="_Toc29934"/>
      <w:r>
        <w:rPr>
          <w:rFonts w:ascii="黑体" w:eastAsia="黑体" w:hAnsi="黑体" w:hint="eastAsia"/>
          <w:b w:val="0"/>
          <w:sz w:val="21"/>
          <w:szCs w:val="21"/>
        </w:rPr>
        <w:lastRenderedPageBreak/>
        <w:t>3.3.1  </w:t>
      </w:r>
      <w:r>
        <w:rPr>
          <w:rFonts w:ascii="黑体" w:eastAsia="黑体" w:hAnsi="黑体" w:hint="eastAsia"/>
          <w:b w:val="0"/>
          <w:sz w:val="21"/>
          <w:szCs w:val="21"/>
        </w:rPr>
        <w:t>重大修理</w:t>
      </w:r>
      <w:bookmarkEnd w:id="27"/>
      <w:bookmarkEnd w:id="28"/>
    </w:p>
    <w:p w:rsidR="00D97673" w:rsidRDefault="0094007E">
      <w:pPr>
        <w:widowControl/>
        <w:spacing w:after="0" w:line="240" w:lineRule="auto"/>
        <w:ind w:firstLine="480"/>
        <w:rPr>
          <w:rFonts w:ascii="宋体" w:eastAsia="宋体" w:hAnsi="宋体" w:cs="宋体"/>
          <w:snapToGrid w:val="0"/>
          <w:kern w:val="0"/>
          <w:szCs w:val="21"/>
        </w:rPr>
      </w:pPr>
      <w:r>
        <w:rPr>
          <w:rFonts w:ascii="宋体" w:eastAsia="宋体" w:hAnsi="宋体" w:cs="宋体" w:hint="eastAsia"/>
          <w:snapToGrid w:val="0"/>
          <w:kern w:val="0"/>
          <w:szCs w:val="21"/>
        </w:rPr>
        <w:t>重大修理包括：</w:t>
      </w:r>
    </w:p>
    <w:p w:rsidR="00D97673" w:rsidRDefault="0094007E">
      <w:pPr>
        <w:widowControl/>
        <w:numPr>
          <w:ilvl w:val="0"/>
          <w:numId w:val="1"/>
        </w:numPr>
        <w:spacing w:after="0" w:line="240" w:lineRule="auto"/>
        <w:ind w:firstLine="480"/>
        <w:rPr>
          <w:rFonts w:ascii="宋体" w:eastAsia="宋体" w:hAnsi="宋体" w:cs="宋体"/>
          <w:snapToGrid w:val="0"/>
          <w:kern w:val="0"/>
          <w:szCs w:val="21"/>
        </w:rPr>
      </w:pPr>
      <w:r>
        <w:rPr>
          <w:rFonts w:ascii="宋体" w:eastAsia="宋体" w:hAnsi="宋体" w:cs="宋体" w:hint="eastAsia"/>
          <w:snapToGrid w:val="0"/>
          <w:kern w:val="0"/>
          <w:szCs w:val="21"/>
        </w:rPr>
        <w:t>加装或更换不同规格的驱动主机或其主要部件、控制柜或其控制主板或调速装置、限速器、安全钳、缓冲器、门锁装置、轿厢上行超速保护装置、轿厢意外移动保护装置、含有电子元件的安全电路、可编程电子安全相关系统、夹紧装置、棘爪装置、限速切断阀（或节流阀）、液压缸、梯级、踏板、扶手带、附加制动器。（注</w:t>
      </w:r>
      <w:r>
        <w:rPr>
          <w:rFonts w:ascii="宋体" w:eastAsia="宋体" w:hAnsi="宋体" w:cs="宋体" w:hint="eastAsia"/>
          <w:snapToGrid w:val="0"/>
          <w:kern w:val="0"/>
          <w:szCs w:val="21"/>
        </w:rPr>
        <w:t>1</w:t>
      </w:r>
      <w:r>
        <w:rPr>
          <w:rFonts w:ascii="宋体" w:eastAsia="宋体" w:hAnsi="宋体" w:cs="宋体" w:hint="eastAsia"/>
          <w:snapToGrid w:val="0"/>
          <w:kern w:val="0"/>
          <w:szCs w:val="21"/>
        </w:rPr>
        <w:t>）</w:t>
      </w:r>
    </w:p>
    <w:p w:rsidR="00D97673" w:rsidRDefault="0094007E">
      <w:pPr>
        <w:widowControl/>
        <w:numPr>
          <w:ilvl w:val="0"/>
          <w:numId w:val="1"/>
        </w:numPr>
        <w:spacing w:after="0" w:line="240" w:lineRule="auto"/>
        <w:ind w:firstLine="480"/>
        <w:rPr>
          <w:rFonts w:ascii="宋体" w:eastAsia="宋体" w:hAnsi="宋体" w:cs="宋体"/>
          <w:snapToGrid w:val="0"/>
          <w:kern w:val="0"/>
          <w:szCs w:val="21"/>
        </w:rPr>
      </w:pPr>
      <w:r>
        <w:rPr>
          <w:rFonts w:ascii="宋体" w:eastAsia="宋体" w:hAnsi="宋体" w:cs="宋体" w:hint="eastAsia"/>
          <w:snapToGrid w:val="0"/>
          <w:kern w:val="0"/>
          <w:szCs w:val="21"/>
        </w:rPr>
        <w:t>更换不同规格的悬挂及端接装置、高压软管、防爆电气部件。</w:t>
      </w:r>
    </w:p>
    <w:p w:rsidR="00D97673" w:rsidRDefault="0094007E">
      <w:pPr>
        <w:widowControl/>
        <w:spacing w:after="0" w:line="240" w:lineRule="auto"/>
        <w:ind w:firstLine="480"/>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3</w:t>
      </w:r>
      <w:r>
        <w:rPr>
          <w:rFonts w:ascii="宋体" w:eastAsia="宋体" w:hAnsi="宋体" w:cs="宋体" w:hint="eastAsia"/>
          <w:snapToGrid w:val="0"/>
          <w:kern w:val="0"/>
          <w:szCs w:val="21"/>
        </w:rPr>
        <w:t>）改变层门的类型、增加层门。</w:t>
      </w:r>
    </w:p>
    <w:p w:rsidR="00D97673" w:rsidRDefault="0094007E">
      <w:pPr>
        <w:widowControl/>
        <w:spacing w:after="0" w:line="240" w:lineRule="auto"/>
        <w:ind w:firstLine="480"/>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4</w:t>
      </w:r>
      <w:r>
        <w:rPr>
          <w:rFonts w:ascii="宋体" w:eastAsia="宋体" w:hAnsi="宋体" w:cs="宋体" w:hint="eastAsia"/>
          <w:snapToGrid w:val="0"/>
          <w:kern w:val="0"/>
          <w:szCs w:val="21"/>
        </w:rPr>
        <w:t>）加装自动救援操作（停电自动平层）装置、能量回馈节能装置等，改变电梯原控制线路的。</w:t>
      </w:r>
    </w:p>
    <w:p w:rsidR="00D97673" w:rsidRDefault="0094007E">
      <w:pPr>
        <w:widowControl/>
        <w:spacing w:after="0" w:line="240" w:lineRule="auto"/>
        <w:ind w:firstLine="480"/>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5</w:t>
      </w:r>
      <w:r>
        <w:rPr>
          <w:rFonts w:ascii="宋体" w:eastAsia="宋体" w:hAnsi="宋体" w:cs="宋体" w:hint="eastAsia"/>
          <w:snapToGrid w:val="0"/>
          <w:kern w:val="0"/>
          <w:szCs w:val="21"/>
        </w:rPr>
        <w:t>）采用在电梯轿厢操纵箱、层站召唤箱或其按钮的外围接线以外的方式加装电梯</w:t>
      </w:r>
      <w:r>
        <w:rPr>
          <w:rFonts w:ascii="宋体" w:eastAsia="宋体" w:hAnsi="宋体" w:cs="宋体" w:hint="eastAsia"/>
          <w:snapToGrid w:val="0"/>
          <w:kern w:val="0"/>
          <w:szCs w:val="21"/>
        </w:rPr>
        <w:t>IC</w:t>
      </w:r>
      <w:r>
        <w:rPr>
          <w:rFonts w:ascii="宋体" w:eastAsia="宋体" w:hAnsi="宋体" w:cs="宋体" w:hint="eastAsia"/>
          <w:snapToGrid w:val="0"/>
          <w:kern w:val="0"/>
          <w:szCs w:val="21"/>
        </w:rPr>
        <w:t>卡系统等身份认证方式。（注</w:t>
      </w:r>
      <w:r>
        <w:rPr>
          <w:rFonts w:ascii="宋体" w:eastAsia="宋体" w:hAnsi="宋体" w:cs="宋体" w:hint="eastAsia"/>
          <w:snapToGrid w:val="0"/>
          <w:kern w:val="0"/>
          <w:szCs w:val="21"/>
        </w:rPr>
        <w:t>2</w:t>
      </w:r>
      <w:r>
        <w:rPr>
          <w:rFonts w:ascii="宋体" w:eastAsia="宋体" w:hAnsi="宋体" w:cs="宋体" w:hint="eastAsia"/>
          <w:snapToGrid w:val="0"/>
          <w:kern w:val="0"/>
          <w:szCs w:val="21"/>
        </w:rPr>
        <w:t>）</w:t>
      </w:r>
    </w:p>
    <w:p w:rsidR="00D97673" w:rsidRDefault="0094007E">
      <w:pPr>
        <w:widowControl/>
        <w:spacing w:after="0" w:line="240" w:lineRule="auto"/>
        <w:ind w:firstLine="480"/>
        <w:rPr>
          <w:rFonts w:ascii="宋体" w:eastAsia="宋体" w:hAnsi="宋体" w:cs="宋体"/>
          <w:snapToGrid w:val="0"/>
          <w:kern w:val="0"/>
          <w:sz w:val="18"/>
          <w:szCs w:val="18"/>
        </w:rPr>
      </w:pPr>
      <w:r>
        <w:rPr>
          <w:rFonts w:ascii="宋体" w:eastAsia="宋体" w:hAnsi="宋体" w:cs="宋体" w:hint="eastAsia"/>
          <w:snapToGrid w:val="0"/>
          <w:kern w:val="0"/>
          <w:sz w:val="18"/>
          <w:szCs w:val="18"/>
        </w:rPr>
        <w:t>注</w:t>
      </w:r>
      <w:r>
        <w:rPr>
          <w:rFonts w:ascii="宋体" w:eastAsia="宋体" w:hAnsi="宋体" w:cs="宋体" w:hint="eastAsia"/>
          <w:snapToGrid w:val="0"/>
          <w:kern w:val="0"/>
          <w:sz w:val="18"/>
          <w:szCs w:val="18"/>
        </w:rPr>
        <w:t>1</w:t>
      </w:r>
      <w:r>
        <w:rPr>
          <w:rFonts w:ascii="宋体" w:eastAsia="宋体" w:hAnsi="宋体" w:cs="宋体" w:hint="eastAsia"/>
          <w:snapToGrid w:val="0"/>
          <w:kern w:val="0"/>
          <w:sz w:val="18"/>
          <w:szCs w:val="18"/>
        </w:rPr>
        <w:t>：规格是指：制造单位对产品不同技术参数、性能的标注，如：工作原理、机械性能、结构、部件尺寸、安装位置等。</w:t>
      </w:r>
    </w:p>
    <w:p w:rsidR="00D97673" w:rsidRDefault="0094007E">
      <w:pPr>
        <w:widowControl/>
        <w:spacing w:after="0" w:line="240" w:lineRule="auto"/>
        <w:ind w:firstLine="480"/>
        <w:rPr>
          <w:rFonts w:ascii="宋体" w:eastAsia="宋体" w:hAnsi="宋体" w:cs="宋体"/>
          <w:snapToGrid w:val="0"/>
          <w:kern w:val="0"/>
          <w:sz w:val="18"/>
          <w:szCs w:val="18"/>
        </w:rPr>
      </w:pPr>
      <w:r>
        <w:rPr>
          <w:rFonts w:ascii="宋体" w:eastAsia="宋体" w:hAnsi="宋体" w:cs="宋体" w:hint="eastAsia"/>
          <w:snapToGrid w:val="0"/>
          <w:kern w:val="0"/>
          <w:sz w:val="18"/>
          <w:szCs w:val="18"/>
        </w:rPr>
        <w:t>驱动主机的主要部件是指：电动机、制动器、减速器、曳引轮。</w:t>
      </w:r>
    </w:p>
    <w:p w:rsidR="00D97673" w:rsidRDefault="0094007E">
      <w:pPr>
        <w:widowControl/>
        <w:spacing w:after="0" w:line="240" w:lineRule="auto"/>
        <w:ind w:firstLine="480"/>
        <w:rPr>
          <w:rFonts w:ascii="宋体" w:eastAsia="宋体" w:hAnsi="宋体" w:cs="宋体"/>
          <w:snapToGrid w:val="0"/>
          <w:kern w:val="0"/>
          <w:sz w:val="18"/>
          <w:szCs w:val="18"/>
        </w:rPr>
      </w:pPr>
      <w:r>
        <w:rPr>
          <w:rFonts w:ascii="宋体" w:eastAsia="宋体" w:hAnsi="宋体" w:cs="宋体" w:hint="eastAsia"/>
          <w:snapToGrid w:val="0"/>
          <w:kern w:val="0"/>
          <w:sz w:val="18"/>
          <w:szCs w:val="18"/>
        </w:rPr>
        <w:t>注</w:t>
      </w:r>
      <w:r>
        <w:rPr>
          <w:rFonts w:ascii="宋体" w:eastAsia="宋体" w:hAnsi="宋体" w:cs="宋体" w:hint="eastAsia"/>
          <w:snapToGrid w:val="0"/>
          <w:kern w:val="0"/>
          <w:sz w:val="18"/>
          <w:szCs w:val="18"/>
        </w:rPr>
        <w:t>2</w:t>
      </w:r>
      <w:r>
        <w:rPr>
          <w:rFonts w:ascii="宋体" w:eastAsia="宋体" w:hAnsi="宋体" w:cs="宋体" w:hint="eastAsia"/>
          <w:snapToGrid w:val="0"/>
          <w:kern w:val="0"/>
          <w:sz w:val="18"/>
          <w:szCs w:val="18"/>
        </w:rPr>
        <w:t>：电梯</w:t>
      </w:r>
      <w:r>
        <w:rPr>
          <w:rFonts w:ascii="宋体" w:eastAsia="宋体" w:hAnsi="宋体" w:cs="宋体" w:hint="eastAsia"/>
          <w:snapToGrid w:val="0"/>
          <w:kern w:val="0"/>
          <w:sz w:val="18"/>
          <w:szCs w:val="18"/>
        </w:rPr>
        <w:t>IC</w:t>
      </w:r>
      <w:r>
        <w:rPr>
          <w:rFonts w:ascii="宋体" w:eastAsia="宋体" w:hAnsi="宋体" w:cs="宋体" w:hint="eastAsia"/>
          <w:snapToGrid w:val="0"/>
          <w:kern w:val="0"/>
          <w:sz w:val="18"/>
          <w:szCs w:val="18"/>
        </w:rPr>
        <w:t>卡系统等身份认证方式包括但不限于密码、磁</w:t>
      </w:r>
      <w:r>
        <w:rPr>
          <w:rFonts w:ascii="宋体" w:eastAsia="宋体" w:hAnsi="宋体" w:cs="宋体" w:hint="eastAsia"/>
          <w:snapToGrid w:val="0"/>
          <w:kern w:val="0"/>
          <w:sz w:val="18"/>
          <w:szCs w:val="18"/>
        </w:rPr>
        <w:t>卡、移动支付、指纹、掌形、面部、虹膜、静脉等。</w:t>
      </w:r>
    </w:p>
    <w:p w:rsidR="00D97673" w:rsidRDefault="0094007E" w:rsidP="003764C1">
      <w:pPr>
        <w:pStyle w:val="2"/>
        <w:spacing w:beforeLines="50" w:afterLines="50" w:line="240" w:lineRule="auto"/>
        <w:jc w:val="both"/>
        <w:rPr>
          <w:rFonts w:ascii="黑体" w:eastAsia="黑体" w:hAnsi="黑体"/>
          <w:b w:val="0"/>
          <w:sz w:val="21"/>
          <w:szCs w:val="21"/>
        </w:rPr>
      </w:pPr>
      <w:bookmarkStart w:id="29" w:name="_Toc31344"/>
      <w:bookmarkStart w:id="30" w:name="_Toc17546"/>
      <w:r>
        <w:rPr>
          <w:rFonts w:ascii="黑体" w:eastAsia="黑体" w:hAnsi="黑体" w:hint="eastAsia"/>
          <w:b w:val="0"/>
          <w:sz w:val="21"/>
          <w:szCs w:val="21"/>
        </w:rPr>
        <w:t>3.3.2  </w:t>
      </w:r>
      <w:r>
        <w:rPr>
          <w:rFonts w:ascii="黑体" w:eastAsia="黑体" w:hAnsi="黑体" w:hint="eastAsia"/>
          <w:b w:val="0"/>
          <w:sz w:val="21"/>
          <w:szCs w:val="21"/>
        </w:rPr>
        <w:t>一般修理</w:t>
      </w:r>
      <w:bookmarkEnd w:id="29"/>
      <w:bookmarkEnd w:id="30"/>
    </w:p>
    <w:p w:rsidR="00D97673" w:rsidRDefault="0094007E">
      <w:pPr>
        <w:widowControl/>
        <w:spacing w:after="0" w:line="240" w:lineRule="auto"/>
        <w:ind w:firstLine="482"/>
        <w:rPr>
          <w:rFonts w:ascii="宋体" w:eastAsia="宋体" w:hAnsi="宋体" w:cs="宋体"/>
          <w:snapToGrid w:val="0"/>
          <w:kern w:val="0"/>
          <w:szCs w:val="21"/>
        </w:rPr>
      </w:pPr>
      <w:r>
        <w:rPr>
          <w:rFonts w:ascii="宋体" w:eastAsia="宋体" w:hAnsi="宋体" w:cs="宋体" w:hint="eastAsia"/>
          <w:snapToGrid w:val="0"/>
          <w:kern w:val="0"/>
          <w:szCs w:val="21"/>
        </w:rPr>
        <w:t>包括修理和更换下列部件（保持原规格）实施的作业：</w:t>
      </w:r>
    </w:p>
    <w:p w:rsidR="00D97673" w:rsidRDefault="0094007E">
      <w:pPr>
        <w:widowControl/>
        <w:spacing w:after="0" w:line="240" w:lineRule="auto"/>
        <w:ind w:firstLine="482"/>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1</w:t>
      </w:r>
      <w:r>
        <w:rPr>
          <w:rFonts w:ascii="宋体" w:eastAsia="宋体" w:hAnsi="宋体" w:cs="宋体" w:hint="eastAsia"/>
          <w:snapToGrid w:val="0"/>
          <w:kern w:val="0"/>
          <w:szCs w:val="21"/>
        </w:rPr>
        <w:t>）修理或更换同规格不同型号的门锁装置、控制柜的控制主板或调速装置。（注</w:t>
      </w:r>
      <w:r>
        <w:rPr>
          <w:rFonts w:ascii="宋体" w:eastAsia="宋体" w:hAnsi="宋体" w:cs="宋体" w:hint="eastAsia"/>
          <w:snapToGrid w:val="0"/>
          <w:kern w:val="0"/>
          <w:szCs w:val="21"/>
        </w:rPr>
        <w:t>3</w:t>
      </w:r>
      <w:r>
        <w:rPr>
          <w:rFonts w:ascii="宋体" w:eastAsia="宋体" w:hAnsi="宋体" w:cs="宋体" w:hint="eastAsia"/>
          <w:snapToGrid w:val="0"/>
          <w:kern w:val="0"/>
          <w:szCs w:val="21"/>
        </w:rPr>
        <w:t>）</w:t>
      </w:r>
    </w:p>
    <w:p w:rsidR="00D97673" w:rsidRDefault="0094007E">
      <w:pPr>
        <w:widowControl/>
        <w:spacing w:after="0" w:line="240" w:lineRule="auto"/>
        <w:ind w:firstLine="482"/>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2</w:t>
      </w:r>
      <w:r>
        <w:rPr>
          <w:rFonts w:ascii="宋体" w:eastAsia="宋体" w:hAnsi="宋体" w:cs="宋体" w:hint="eastAsia"/>
          <w:snapToGrid w:val="0"/>
          <w:kern w:val="0"/>
          <w:szCs w:val="21"/>
        </w:rPr>
        <w:t>）修理或更换同规格的驱动主机或其主要部件、限速器、安全钳、悬挂及端接装置、轿厢上行超速保护装置、轿厢意外移动保护装置、含有电子元件的安全电路、可编程电子安全相关系统、夹紧装置、限速切断阀（或节流阀）、液压缸、高压软管、防爆电气部件、附加制动器等。</w:t>
      </w:r>
    </w:p>
    <w:p w:rsidR="00D97673" w:rsidRDefault="0094007E">
      <w:pPr>
        <w:widowControl/>
        <w:spacing w:after="0" w:line="240" w:lineRule="auto"/>
        <w:ind w:firstLine="482"/>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3</w:t>
      </w:r>
      <w:r>
        <w:rPr>
          <w:rFonts w:ascii="宋体" w:eastAsia="宋体" w:hAnsi="宋体" w:cs="宋体" w:hint="eastAsia"/>
          <w:snapToGrid w:val="0"/>
          <w:kern w:val="0"/>
          <w:szCs w:val="21"/>
        </w:rPr>
        <w:t>）更换防爆电梯电缆引入口的密封圈。</w:t>
      </w:r>
    </w:p>
    <w:p w:rsidR="00D97673" w:rsidRDefault="0094007E">
      <w:pPr>
        <w:widowControl/>
        <w:spacing w:after="0" w:line="240" w:lineRule="auto"/>
        <w:ind w:firstLine="482"/>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4</w:t>
      </w:r>
      <w:r>
        <w:rPr>
          <w:rFonts w:ascii="宋体" w:eastAsia="宋体" w:hAnsi="宋体" w:cs="宋体" w:hint="eastAsia"/>
          <w:snapToGrid w:val="0"/>
          <w:kern w:val="0"/>
          <w:szCs w:val="21"/>
        </w:rPr>
        <w:t>）减少层门。</w:t>
      </w:r>
    </w:p>
    <w:p w:rsidR="00D97673" w:rsidRDefault="0094007E">
      <w:pPr>
        <w:widowControl/>
        <w:spacing w:after="0" w:line="240" w:lineRule="auto"/>
        <w:ind w:firstLine="482"/>
        <w:rPr>
          <w:rFonts w:ascii="宋体" w:eastAsia="宋体" w:hAnsi="宋体" w:cs="宋体"/>
          <w:snapToGrid w:val="0"/>
          <w:kern w:val="0"/>
          <w:szCs w:val="21"/>
        </w:rPr>
      </w:pPr>
      <w:r>
        <w:rPr>
          <w:rFonts w:ascii="宋体" w:eastAsia="宋体" w:hAnsi="宋体" w:cs="宋体" w:hint="eastAsia"/>
          <w:snapToGrid w:val="0"/>
          <w:kern w:val="0"/>
          <w:szCs w:val="21"/>
        </w:rPr>
        <w:t>（</w:t>
      </w:r>
      <w:r>
        <w:rPr>
          <w:rFonts w:ascii="宋体" w:eastAsia="宋体" w:hAnsi="宋体" w:cs="宋体" w:hint="eastAsia"/>
          <w:snapToGrid w:val="0"/>
          <w:kern w:val="0"/>
          <w:szCs w:val="21"/>
        </w:rPr>
        <w:t>5</w:t>
      </w:r>
      <w:r>
        <w:rPr>
          <w:rFonts w:ascii="宋体" w:eastAsia="宋体" w:hAnsi="宋体" w:cs="宋体" w:hint="eastAsia"/>
          <w:snapToGrid w:val="0"/>
          <w:kern w:val="0"/>
          <w:szCs w:val="21"/>
        </w:rPr>
        <w:t>）仅通过在电梯轿厢操纵箱、层站召唤箱或其按钮的外围接线方式加装电梯</w:t>
      </w:r>
      <w:r>
        <w:rPr>
          <w:rFonts w:ascii="宋体" w:eastAsia="宋体" w:hAnsi="宋体" w:cs="宋体" w:hint="eastAsia"/>
          <w:snapToGrid w:val="0"/>
          <w:kern w:val="0"/>
          <w:szCs w:val="21"/>
        </w:rPr>
        <w:t>IC</w:t>
      </w:r>
      <w:r>
        <w:rPr>
          <w:rFonts w:ascii="宋体" w:eastAsia="宋体" w:hAnsi="宋体" w:cs="宋体" w:hint="eastAsia"/>
          <w:snapToGrid w:val="0"/>
          <w:kern w:val="0"/>
          <w:szCs w:val="21"/>
        </w:rPr>
        <w:t>卡系统等身份认证方式。</w:t>
      </w:r>
    </w:p>
    <w:p w:rsidR="00D97673" w:rsidRDefault="0094007E">
      <w:pPr>
        <w:widowControl/>
        <w:spacing w:after="0" w:line="240" w:lineRule="auto"/>
        <w:ind w:firstLine="482"/>
        <w:rPr>
          <w:rFonts w:ascii="宋体" w:eastAsia="宋体" w:hAnsi="宋体" w:cs="宋体"/>
          <w:snapToGrid w:val="0"/>
          <w:kern w:val="0"/>
          <w:sz w:val="18"/>
          <w:szCs w:val="18"/>
        </w:rPr>
      </w:pPr>
      <w:r>
        <w:rPr>
          <w:rFonts w:ascii="宋体" w:eastAsia="宋体" w:hAnsi="宋体" w:cs="宋体" w:hint="eastAsia"/>
          <w:snapToGrid w:val="0"/>
          <w:kern w:val="0"/>
          <w:sz w:val="18"/>
          <w:szCs w:val="18"/>
        </w:rPr>
        <w:t>注</w:t>
      </w:r>
      <w:r>
        <w:rPr>
          <w:rFonts w:ascii="宋体" w:eastAsia="宋体" w:hAnsi="宋体" w:cs="宋体" w:hint="eastAsia"/>
          <w:snapToGrid w:val="0"/>
          <w:kern w:val="0"/>
          <w:sz w:val="18"/>
          <w:szCs w:val="18"/>
        </w:rPr>
        <w:t>3</w:t>
      </w:r>
      <w:r>
        <w:rPr>
          <w:rFonts w:ascii="宋体" w:eastAsia="宋体" w:hAnsi="宋体" w:cs="宋体" w:hint="eastAsia"/>
          <w:snapToGrid w:val="0"/>
          <w:kern w:val="0"/>
          <w:sz w:val="18"/>
          <w:szCs w:val="18"/>
        </w:rPr>
        <w:t>：型号是指：制造单位对产品按照类别、品种并遵循一定规则编制的产品代码。</w:t>
      </w:r>
    </w:p>
    <w:p w:rsidR="00D97673" w:rsidRDefault="0094007E" w:rsidP="003764C1">
      <w:pPr>
        <w:pStyle w:val="2"/>
        <w:spacing w:beforeLines="50" w:afterLines="50" w:line="240" w:lineRule="auto"/>
        <w:jc w:val="both"/>
        <w:rPr>
          <w:rFonts w:ascii="黑体" w:eastAsia="黑体" w:hAnsi="黑体"/>
          <w:b w:val="0"/>
          <w:sz w:val="21"/>
          <w:szCs w:val="21"/>
        </w:rPr>
      </w:pPr>
      <w:bookmarkStart w:id="31" w:name="_Toc18388"/>
      <w:r>
        <w:rPr>
          <w:rFonts w:ascii="黑体" w:eastAsia="黑体" w:hAnsi="黑体" w:hint="eastAsia"/>
          <w:b w:val="0"/>
          <w:sz w:val="21"/>
          <w:szCs w:val="21"/>
        </w:rPr>
        <w:t>3.4</w:t>
      </w:r>
      <w:bookmarkEnd w:id="31"/>
    </w:p>
    <w:p w:rsidR="00D97673" w:rsidRDefault="0094007E" w:rsidP="003764C1">
      <w:pPr>
        <w:pStyle w:val="2"/>
        <w:spacing w:beforeLines="50" w:afterLines="50" w:line="240" w:lineRule="auto"/>
        <w:ind w:firstLineChars="200" w:firstLine="420"/>
        <w:jc w:val="both"/>
        <w:rPr>
          <w:rFonts w:ascii="黑体" w:eastAsia="黑体" w:hAnsi="黑体"/>
          <w:b w:val="0"/>
          <w:sz w:val="21"/>
          <w:szCs w:val="21"/>
        </w:rPr>
      </w:pPr>
      <w:bookmarkStart w:id="32" w:name="_Toc24795"/>
      <w:r>
        <w:rPr>
          <w:rFonts w:ascii="黑体" w:eastAsia="黑体" w:hAnsi="黑体" w:hint="eastAsia"/>
          <w:b w:val="0"/>
          <w:sz w:val="21"/>
          <w:szCs w:val="21"/>
        </w:rPr>
        <w:t>维护保养</w:t>
      </w:r>
      <w:r>
        <w:rPr>
          <w:rFonts w:ascii="黑体" w:eastAsia="黑体" w:hAnsi="黑体" w:hint="eastAsia"/>
          <w:b w:val="0"/>
          <w:sz w:val="21"/>
          <w:szCs w:val="21"/>
        </w:rPr>
        <w:t xml:space="preserve"> Maintenance</w:t>
      </w:r>
      <w:bookmarkEnd w:id="32"/>
    </w:p>
    <w:p w:rsidR="00D97673" w:rsidRDefault="0094007E">
      <w:pPr>
        <w:spacing w:after="0" w:line="240" w:lineRule="auto"/>
        <w:ind w:firstLine="420"/>
        <w:rPr>
          <w:rFonts w:ascii="宋体" w:eastAsia="宋体" w:hAnsi="宋体" w:cs="宋体"/>
          <w:snapToGrid w:val="0"/>
          <w:kern w:val="0"/>
          <w:szCs w:val="21"/>
        </w:rPr>
      </w:pPr>
      <w:r>
        <w:rPr>
          <w:rFonts w:ascii="宋体" w:eastAsia="宋体" w:hAnsi="宋体" w:cs="宋体" w:hint="eastAsia"/>
          <w:snapToGrid w:val="0"/>
          <w:kern w:val="0"/>
          <w:szCs w:val="21"/>
        </w:rPr>
        <w:t>为保证电梯符合相应安全技术规范以及标准的要求，对电梯进行的清洁、润滑、检查、调整以及更换易损件的活动；包括裁剪、调整悬挂钢丝绳，不包括上述安装、改造、修理规定的内容。</w:t>
      </w:r>
    </w:p>
    <w:p w:rsidR="00D97673" w:rsidRDefault="0094007E">
      <w:pPr>
        <w:spacing w:after="0" w:line="240" w:lineRule="auto"/>
        <w:ind w:firstLine="420"/>
        <w:rPr>
          <w:rFonts w:ascii="宋体" w:eastAsia="宋体" w:hAnsi="宋体" w:cs="宋体"/>
          <w:snapToGrid w:val="0"/>
          <w:kern w:val="0"/>
          <w:szCs w:val="21"/>
        </w:rPr>
      </w:pPr>
      <w:r>
        <w:rPr>
          <w:rFonts w:ascii="宋体" w:eastAsia="宋体" w:hAnsi="宋体" w:cs="宋体" w:hint="eastAsia"/>
          <w:snapToGrid w:val="0"/>
          <w:kern w:val="0"/>
          <w:szCs w:val="21"/>
        </w:rPr>
        <w:t>更换同规格、同型号的门锁装置、控制柜的控制主板或调速装置，修理或更换同规格的缓冲器、梯级、踏板、扶手带，修理或更换围裙板等实施的</w:t>
      </w:r>
      <w:r>
        <w:rPr>
          <w:rFonts w:ascii="宋体" w:eastAsia="宋体" w:hAnsi="宋体" w:cs="宋体" w:hint="eastAsia"/>
          <w:snapToGrid w:val="0"/>
          <w:kern w:val="0"/>
          <w:szCs w:val="21"/>
        </w:rPr>
        <w:t>作业视为维护保养。</w:t>
      </w:r>
    </w:p>
    <w:p w:rsidR="00D97673" w:rsidRDefault="0094007E" w:rsidP="003764C1">
      <w:pPr>
        <w:pStyle w:val="2"/>
        <w:spacing w:beforeLines="50" w:afterLines="50" w:line="240" w:lineRule="auto"/>
        <w:jc w:val="both"/>
        <w:rPr>
          <w:rFonts w:ascii="黑体" w:eastAsia="黑体" w:hAnsi="黑体"/>
          <w:b w:val="0"/>
          <w:sz w:val="21"/>
          <w:szCs w:val="21"/>
        </w:rPr>
      </w:pPr>
      <w:bookmarkStart w:id="33" w:name="_Toc352"/>
      <w:r>
        <w:rPr>
          <w:rFonts w:ascii="黑体" w:eastAsia="黑体" w:hAnsi="黑体" w:hint="eastAsia"/>
          <w:b w:val="0"/>
          <w:sz w:val="21"/>
          <w:szCs w:val="21"/>
        </w:rPr>
        <w:t>3.5</w:t>
      </w:r>
      <w:bookmarkEnd w:id="33"/>
    </w:p>
    <w:p w:rsidR="00D97673" w:rsidRDefault="0094007E" w:rsidP="003764C1">
      <w:pPr>
        <w:pStyle w:val="2"/>
        <w:spacing w:beforeLines="50" w:afterLines="50" w:line="240" w:lineRule="auto"/>
        <w:ind w:firstLineChars="200" w:firstLine="420"/>
        <w:jc w:val="both"/>
        <w:rPr>
          <w:rFonts w:ascii="黑体" w:eastAsia="黑体" w:hAnsi="黑体"/>
          <w:b w:val="0"/>
          <w:sz w:val="21"/>
          <w:szCs w:val="21"/>
        </w:rPr>
      </w:pPr>
      <w:bookmarkStart w:id="34" w:name="_Toc20340"/>
      <w:r>
        <w:rPr>
          <w:rFonts w:ascii="黑体" w:eastAsia="黑体" w:hAnsi="黑体" w:hint="eastAsia"/>
          <w:b w:val="0"/>
          <w:sz w:val="21"/>
          <w:szCs w:val="21"/>
        </w:rPr>
        <w:t>作业人员</w:t>
      </w:r>
      <w:r>
        <w:rPr>
          <w:rFonts w:ascii="黑体" w:eastAsia="黑体" w:hAnsi="黑体" w:hint="eastAsia"/>
          <w:b w:val="0"/>
          <w:sz w:val="21"/>
          <w:szCs w:val="21"/>
        </w:rPr>
        <w:t xml:space="preserve"> Operator</w:t>
      </w:r>
      <w:bookmarkEnd w:id="34"/>
    </w:p>
    <w:p w:rsidR="00D97673" w:rsidRDefault="0094007E" w:rsidP="003764C1">
      <w:pPr>
        <w:spacing w:beforeLines="50" w:line="240" w:lineRule="auto"/>
        <w:ind w:firstLine="420"/>
        <w:rPr>
          <w:rFonts w:ascii="宋体" w:eastAsia="宋体" w:hAnsi="宋体" w:cs="宋体"/>
          <w:snapToGrid w:val="0"/>
          <w:kern w:val="0"/>
          <w:szCs w:val="21"/>
        </w:rPr>
      </w:pPr>
      <w:r>
        <w:rPr>
          <w:rFonts w:ascii="宋体" w:eastAsia="宋体" w:hAnsi="宋体" w:cs="宋体" w:hint="eastAsia"/>
          <w:snapToGrid w:val="0"/>
          <w:kern w:val="0"/>
          <w:szCs w:val="21"/>
        </w:rPr>
        <w:t>按照</w:t>
      </w:r>
      <w:r>
        <w:rPr>
          <w:rFonts w:ascii="宋体" w:eastAsia="宋体" w:hAnsi="宋体" w:cs="宋体" w:hint="eastAsia"/>
          <w:snapToGrid w:val="0"/>
          <w:kern w:val="0"/>
          <w:szCs w:val="21"/>
        </w:rPr>
        <w:t>TSG Z6001-2019</w:t>
      </w:r>
      <w:r>
        <w:rPr>
          <w:rFonts w:ascii="宋体" w:eastAsia="宋体" w:hAnsi="宋体" w:cs="宋体" w:hint="eastAsia"/>
          <w:snapToGrid w:val="0"/>
          <w:kern w:val="0"/>
          <w:szCs w:val="21"/>
        </w:rPr>
        <w:t>《特种设备作业人员考核规则》取得相应修理（含维护保养）资格，承担电梯安装、改造、维护保养和修理等作业的人员。</w:t>
      </w:r>
      <w:bookmarkStart w:id="35" w:name="_Toc16129"/>
    </w:p>
    <w:p w:rsidR="00D97673" w:rsidRDefault="0094007E" w:rsidP="003764C1">
      <w:pPr>
        <w:pStyle w:val="1"/>
        <w:spacing w:beforeLines="100" w:afterLines="100" w:line="240" w:lineRule="auto"/>
        <w:jc w:val="both"/>
        <w:rPr>
          <w:rFonts w:ascii="黑体" w:eastAsia="黑体" w:hAnsi="黑体"/>
          <w:b w:val="0"/>
          <w:kern w:val="0"/>
          <w:sz w:val="21"/>
          <w:szCs w:val="21"/>
        </w:rPr>
      </w:pPr>
      <w:r>
        <w:rPr>
          <w:rFonts w:ascii="黑体" w:eastAsia="黑体" w:hAnsi="黑体" w:hint="eastAsia"/>
          <w:b w:val="0"/>
          <w:kern w:val="0"/>
          <w:sz w:val="21"/>
          <w:szCs w:val="21"/>
        </w:rPr>
        <w:t>4</w:t>
      </w:r>
      <w:r>
        <w:rPr>
          <w:rFonts w:ascii="黑体" w:eastAsia="黑体" w:hAnsi="黑体" w:hint="eastAsia"/>
          <w:b w:val="0"/>
          <w:kern w:val="0"/>
          <w:sz w:val="21"/>
          <w:szCs w:val="21"/>
        </w:rPr>
        <w:t>基本要求</w:t>
      </w:r>
      <w:bookmarkEnd w:id="35"/>
    </w:p>
    <w:p w:rsidR="00D97673" w:rsidRDefault="0094007E" w:rsidP="003764C1">
      <w:pPr>
        <w:pStyle w:val="2"/>
        <w:spacing w:beforeLines="50" w:afterLines="50" w:line="240" w:lineRule="auto"/>
        <w:jc w:val="both"/>
        <w:rPr>
          <w:rFonts w:ascii="黑体" w:eastAsia="黑体" w:hAnsi="黑体"/>
          <w:b w:val="0"/>
          <w:sz w:val="21"/>
          <w:szCs w:val="21"/>
        </w:rPr>
      </w:pPr>
      <w:bookmarkStart w:id="36" w:name="_Toc26864"/>
      <w:r>
        <w:rPr>
          <w:rFonts w:ascii="黑体" w:eastAsia="黑体" w:hAnsi="黑体" w:hint="eastAsia"/>
          <w:b w:val="0"/>
          <w:sz w:val="21"/>
          <w:szCs w:val="21"/>
        </w:rPr>
        <w:t>4.1</w:t>
      </w:r>
      <w:r>
        <w:rPr>
          <w:rFonts w:ascii="黑体" w:eastAsia="黑体" w:hAnsi="黑体" w:hint="eastAsia"/>
          <w:b w:val="0"/>
          <w:sz w:val="21"/>
          <w:szCs w:val="21"/>
        </w:rPr>
        <w:tab/>
      </w:r>
      <w:r>
        <w:rPr>
          <w:rFonts w:ascii="黑体" w:eastAsia="黑体" w:hAnsi="黑体" w:hint="eastAsia"/>
          <w:b w:val="0"/>
          <w:sz w:val="21"/>
          <w:szCs w:val="21"/>
        </w:rPr>
        <w:t>电梯使用单位</w:t>
      </w:r>
      <w:bookmarkEnd w:id="36"/>
    </w:p>
    <w:p w:rsidR="00D97673" w:rsidRDefault="0094007E">
      <w:pPr>
        <w:spacing w:after="0" w:line="240" w:lineRule="auto"/>
        <w:ind w:firstLine="420"/>
        <w:rPr>
          <w:rFonts w:ascii="宋体" w:eastAsia="宋体" w:hAnsi="宋体" w:cs="宋体"/>
          <w:color w:val="000000"/>
          <w:spacing w:val="-6"/>
        </w:rPr>
      </w:pPr>
      <w:r>
        <w:rPr>
          <w:rFonts w:ascii="宋体" w:eastAsia="宋体" w:hAnsi="宋体" w:cs="宋体" w:hint="eastAsia"/>
          <w:color w:val="000000"/>
          <w:spacing w:val="-9"/>
        </w:rPr>
        <w:t>电梯使用单位为电梯使用安全的责任主体，对电梯安全使用负第一责任，应使用符合特种设备安全技术规范的电梯，委托电梯制造单位或依照《中华人民共和国特种设备安全法》取得相应许可的单位对</w:t>
      </w:r>
      <w:r>
        <w:rPr>
          <w:rFonts w:ascii="宋体" w:eastAsia="宋体" w:hAnsi="宋体" w:cs="宋体" w:hint="eastAsia"/>
          <w:color w:val="000000"/>
          <w:spacing w:val="-6"/>
        </w:rPr>
        <w:t>电梯进行修理维护保养。</w:t>
      </w:r>
    </w:p>
    <w:p w:rsidR="00D97673" w:rsidRDefault="0094007E">
      <w:pPr>
        <w:spacing w:after="0" w:line="240" w:lineRule="auto"/>
        <w:ind w:firstLine="420"/>
        <w:rPr>
          <w:rFonts w:ascii="宋体" w:eastAsia="宋体" w:hAnsi="宋体" w:cs="宋体"/>
          <w:color w:val="000000"/>
          <w:spacing w:val="-6"/>
        </w:rPr>
      </w:pPr>
      <w:r>
        <w:rPr>
          <w:rFonts w:ascii="宋体" w:eastAsia="宋体" w:hAnsi="宋体" w:cs="宋体" w:hint="eastAsia"/>
          <w:color w:val="000000"/>
          <w:spacing w:val="-6"/>
        </w:rPr>
        <w:t>使用单位确认如下：</w:t>
      </w:r>
    </w:p>
    <w:p w:rsidR="00D97673" w:rsidRDefault="0094007E">
      <w:pPr>
        <w:spacing w:after="0" w:line="240" w:lineRule="auto"/>
        <w:ind w:firstLine="420"/>
      </w:pPr>
      <w:r>
        <w:rPr>
          <w:rFonts w:ascii="宋体" w:hAnsi="宋体" w:cs="宋体"/>
          <w:color w:val="000000"/>
          <w:spacing w:val="-3"/>
          <w:sz w:val="20"/>
        </w:rPr>
        <w:t>a)</w:t>
      </w:r>
      <w:r>
        <w:rPr>
          <w:rFonts w:ascii="Calibri" w:hAnsi="Calibri" w:cs="Calibri"/>
          <w:color w:val="000000"/>
          <w:w w:val="195"/>
          <w:sz w:val="24"/>
        </w:rPr>
        <w:t>  </w:t>
      </w:r>
      <w:r>
        <w:rPr>
          <w:rFonts w:ascii="宋体" w:eastAsia="宋体" w:hAnsi="宋体" w:cs="宋体"/>
          <w:color w:val="000000"/>
          <w:spacing w:val="-7"/>
        </w:rPr>
        <w:t>自行管理的，电梯所有权人为使用单位；</w:t>
      </w:r>
    </w:p>
    <w:p w:rsidR="00D97673" w:rsidRDefault="0094007E">
      <w:pPr>
        <w:spacing w:after="0" w:line="240" w:lineRule="auto"/>
        <w:ind w:firstLine="420"/>
      </w:pPr>
      <w:r>
        <w:rPr>
          <w:rFonts w:ascii="宋体" w:hAnsi="宋体" w:cs="宋体"/>
          <w:color w:val="000000"/>
          <w:spacing w:val="-3"/>
          <w:sz w:val="20"/>
        </w:rPr>
        <w:lastRenderedPageBreak/>
        <w:t>b)</w:t>
      </w:r>
      <w:r>
        <w:rPr>
          <w:rFonts w:ascii="Calibri" w:hAnsi="Calibri" w:cs="Calibri"/>
          <w:color w:val="000000"/>
          <w:w w:val="195"/>
          <w:sz w:val="24"/>
        </w:rPr>
        <w:t>  </w:t>
      </w:r>
      <w:r>
        <w:rPr>
          <w:rFonts w:ascii="宋体" w:eastAsia="宋体" w:hAnsi="宋体" w:cs="宋体"/>
          <w:color w:val="000000"/>
          <w:spacing w:val="-7"/>
        </w:rPr>
        <w:t>电梯安装后，建设单位尚未移交给电梯产权所有者的，该</w:t>
      </w:r>
      <w:r>
        <w:rPr>
          <w:rFonts w:ascii="宋体" w:eastAsia="宋体" w:hAnsi="宋体" w:cs="宋体" w:hint="eastAsia"/>
          <w:color w:val="000000"/>
          <w:spacing w:val="-7"/>
        </w:rPr>
        <w:t>项目</w:t>
      </w:r>
      <w:r>
        <w:rPr>
          <w:rFonts w:ascii="宋体" w:eastAsia="宋体" w:hAnsi="宋体" w:cs="宋体"/>
          <w:color w:val="000000"/>
          <w:spacing w:val="-7"/>
        </w:rPr>
        <w:t>建设单位为电梯使用单位；</w:t>
      </w:r>
    </w:p>
    <w:p w:rsidR="00D97673" w:rsidRDefault="0094007E">
      <w:pPr>
        <w:spacing w:after="0" w:line="240" w:lineRule="auto"/>
        <w:ind w:firstLine="420"/>
      </w:pPr>
      <w:r>
        <w:rPr>
          <w:rFonts w:ascii="宋体" w:hAnsi="宋体" w:cs="宋体"/>
          <w:color w:val="000000"/>
          <w:spacing w:val="-3"/>
          <w:sz w:val="20"/>
        </w:rPr>
        <w:t>c)</w:t>
      </w:r>
      <w:r>
        <w:rPr>
          <w:rFonts w:ascii="Calibri" w:hAnsi="Calibri" w:cs="Calibri"/>
          <w:color w:val="000000"/>
          <w:w w:val="195"/>
          <w:sz w:val="24"/>
        </w:rPr>
        <w:t>  </w:t>
      </w:r>
      <w:r>
        <w:rPr>
          <w:rFonts w:ascii="宋体" w:eastAsia="宋体" w:hAnsi="宋体" w:cs="宋体"/>
          <w:color w:val="000000"/>
          <w:spacing w:val="-7"/>
        </w:rPr>
        <w:t>委托物业服务</w:t>
      </w:r>
      <w:r>
        <w:rPr>
          <w:rFonts w:ascii="宋体" w:eastAsia="宋体" w:hAnsi="宋体" w:cs="宋体" w:hint="eastAsia"/>
          <w:color w:val="000000"/>
          <w:spacing w:val="-7"/>
        </w:rPr>
        <w:t>单位</w:t>
      </w:r>
      <w:r>
        <w:rPr>
          <w:rFonts w:ascii="宋体" w:eastAsia="宋体" w:hAnsi="宋体" w:cs="宋体"/>
          <w:color w:val="000000"/>
          <w:spacing w:val="-7"/>
        </w:rPr>
        <w:t>管理的电梯，受委托的物业服务</w:t>
      </w:r>
      <w:r>
        <w:rPr>
          <w:rFonts w:ascii="宋体" w:eastAsia="宋体" w:hAnsi="宋体" w:cs="宋体" w:hint="eastAsia"/>
          <w:color w:val="000000"/>
          <w:spacing w:val="-7"/>
        </w:rPr>
        <w:t>单位</w:t>
      </w:r>
      <w:r>
        <w:rPr>
          <w:rFonts w:ascii="宋体" w:eastAsia="宋体" w:hAnsi="宋体" w:cs="宋体"/>
          <w:color w:val="000000"/>
          <w:spacing w:val="-7"/>
        </w:rPr>
        <w:t>为电梯使用单位；</w:t>
      </w:r>
    </w:p>
    <w:p w:rsidR="00D97673" w:rsidRDefault="0094007E">
      <w:pPr>
        <w:spacing w:after="0" w:line="240" w:lineRule="auto"/>
        <w:ind w:firstLine="420"/>
      </w:pPr>
      <w:r>
        <w:rPr>
          <w:rFonts w:ascii="宋体" w:hAnsi="宋体" w:cs="宋体"/>
          <w:color w:val="000000"/>
          <w:spacing w:val="-3"/>
          <w:sz w:val="20"/>
        </w:rPr>
        <w:t>d)</w:t>
      </w:r>
      <w:r>
        <w:rPr>
          <w:rFonts w:ascii="Calibri" w:hAnsi="Calibri" w:cs="Calibri"/>
          <w:color w:val="000000"/>
          <w:w w:val="195"/>
          <w:sz w:val="24"/>
        </w:rPr>
        <w:t>  </w:t>
      </w:r>
      <w:r>
        <w:rPr>
          <w:rFonts w:ascii="宋体" w:eastAsia="宋体" w:hAnsi="宋体" w:cs="宋体"/>
          <w:color w:val="000000"/>
          <w:spacing w:val="-9"/>
        </w:rPr>
        <w:t>未委托物业服务</w:t>
      </w:r>
      <w:r>
        <w:rPr>
          <w:rFonts w:ascii="宋体" w:eastAsia="宋体" w:hAnsi="宋体" w:cs="宋体" w:hint="eastAsia"/>
          <w:color w:val="000000"/>
          <w:spacing w:val="-9"/>
        </w:rPr>
        <w:t>单位</w:t>
      </w:r>
      <w:r>
        <w:rPr>
          <w:rFonts w:ascii="宋体" w:eastAsia="宋体" w:hAnsi="宋体" w:cs="宋体"/>
          <w:color w:val="000000"/>
          <w:spacing w:val="-9"/>
        </w:rPr>
        <w:t>管理的电梯，属于单一产权所有者的，该产权所有者为电梯使用单位；属于多个产权所有者的，应当协商明确其中一个产权所有者为电梯安全使用管理的责任人，其他</w:t>
      </w:r>
      <w:r>
        <w:rPr>
          <w:rFonts w:ascii="宋体" w:eastAsia="宋体" w:hAnsi="宋体" w:cs="宋体"/>
          <w:color w:val="000000"/>
          <w:spacing w:val="-6"/>
        </w:rPr>
        <w:t>产权所有者承担连带责任；</w:t>
      </w:r>
    </w:p>
    <w:p w:rsidR="00D97673" w:rsidRDefault="0094007E">
      <w:pPr>
        <w:spacing w:after="0" w:line="240" w:lineRule="auto"/>
        <w:ind w:firstLine="420"/>
      </w:pPr>
      <w:r>
        <w:rPr>
          <w:rFonts w:ascii="宋体" w:hAnsi="宋体" w:cs="宋体"/>
          <w:color w:val="000000"/>
          <w:spacing w:val="-3"/>
          <w:sz w:val="20"/>
        </w:rPr>
        <w:t>e)</w:t>
      </w:r>
      <w:r>
        <w:rPr>
          <w:rFonts w:ascii="Calibri" w:hAnsi="Calibri" w:cs="Calibri"/>
          <w:color w:val="000000"/>
          <w:w w:val="195"/>
          <w:sz w:val="24"/>
        </w:rPr>
        <w:t>  </w:t>
      </w:r>
      <w:r>
        <w:rPr>
          <w:rFonts w:ascii="宋体" w:eastAsia="宋体" w:hAnsi="宋体" w:cs="宋体"/>
          <w:color w:val="000000"/>
          <w:spacing w:val="-9"/>
        </w:rPr>
        <w:t>出租配有电梯的场所，租赁合同中应当约定电梯使用单位；未约定的，电梯产权所有者为电梯</w:t>
      </w:r>
      <w:r>
        <w:rPr>
          <w:rFonts w:ascii="宋体" w:hAnsi="宋体" w:cs="宋体"/>
          <w:color w:val="000000"/>
          <w:spacing w:val="-6"/>
        </w:rPr>
        <w:t>使用单位。</w:t>
      </w:r>
    </w:p>
    <w:p w:rsidR="00D97673" w:rsidRDefault="0094007E" w:rsidP="003764C1">
      <w:pPr>
        <w:pStyle w:val="2"/>
        <w:spacing w:beforeLines="50" w:afterLines="50" w:line="240" w:lineRule="auto"/>
        <w:jc w:val="both"/>
        <w:rPr>
          <w:rFonts w:ascii="黑体" w:eastAsia="黑体" w:hAnsi="黑体"/>
          <w:b w:val="0"/>
          <w:sz w:val="21"/>
          <w:szCs w:val="21"/>
        </w:rPr>
      </w:pPr>
      <w:bookmarkStart w:id="37" w:name="_Toc12176"/>
      <w:r>
        <w:rPr>
          <w:rFonts w:ascii="黑体" w:eastAsia="黑体" w:hAnsi="黑体" w:hint="eastAsia"/>
          <w:b w:val="0"/>
          <w:sz w:val="21"/>
          <w:szCs w:val="21"/>
        </w:rPr>
        <w:t>4.2</w:t>
      </w:r>
      <w:r>
        <w:rPr>
          <w:rFonts w:ascii="黑体" w:eastAsia="黑体" w:hAnsi="黑体" w:hint="eastAsia"/>
          <w:b w:val="0"/>
          <w:sz w:val="21"/>
          <w:szCs w:val="21"/>
        </w:rPr>
        <w:tab/>
      </w:r>
      <w:r>
        <w:rPr>
          <w:rFonts w:ascii="黑体" w:eastAsia="黑体" w:hAnsi="黑体" w:hint="eastAsia"/>
          <w:b w:val="0"/>
          <w:sz w:val="21"/>
          <w:szCs w:val="21"/>
        </w:rPr>
        <w:t>电梯制造单位</w:t>
      </w:r>
      <w:bookmarkEnd w:id="37"/>
    </w:p>
    <w:p w:rsidR="00D97673" w:rsidRDefault="0094007E">
      <w:pPr>
        <w:spacing w:line="240" w:lineRule="auto"/>
        <w:ind w:firstLine="420"/>
        <w:rPr>
          <w:rFonts w:ascii="宋体" w:eastAsia="宋体" w:hAnsi="宋体" w:cs="宋体"/>
        </w:rPr>
      </w:pPr>
      <w:r>
        <w:rPr>
          <w:rFonts w:ascii="宋体" w:eastAsia="宋体" w:hAnsi="宋体" w:cs="宋体" w:hint="eastAsia"/>
          <w:color w:val="000000"/>
          <w:spacing w:val="-9"/>
        </w:rPr>
        <w:t>电梯制造单位应当取得相应许可，对电梯制造质量和安全性能负责。对本单位制造的在用电梯应进</w:t>
      </w:r>
      <w:bookmarkStart w:id="38" w:name="6"/>
      <w:bookmarkEnd w:id="38"/>
      <w:r>
        <w:rPr>
          <w:rFonts w:ascii="宋体" w:eastAsia="宋体" w:hAnsi="宋体" w:cs="宋体" w:hint="eastAsia"/>
          <w:color w:val="000000"/>
          <w:spacing w:val="-9"/>
        </w:rPr>
        <w:t>行跟踪调查和了解，对电梯的维护保养单位或者使用单位在维护保养和安全运行方面存在的问题，提出</w:t>
      </w:r>
      <w:r>
        <w:rPr>
          <w:rFonts w:ascii="宋体" w:eastAsia="宋体" w:hAnsi="宋体" w:cs="宋体" w:hint="eastAsia"/>
          <w:color w:val="000000"/>
          <w:spacing w:val="-7"/>
        </w:rPr>
        <w:t>改进建议，并持续提供必要的技术帮助；发现电梯存在严重事故隐患时，应当及时告知电梯使用单位，</w:t>
      </w:r>
      <w:r>
        <w:rPr>
          <w:rFonts w:ascii="宋体" w:eastAsia="宋体" w:hAnsi="宋体" w:cs="宋体" w:hint="eastAsia"/>
          <w:color w:val="000000"/>
          <w:spacing w:val="-9"/>
        </w:rPr>
        <w:t>并向负责特种设备安全监督管理的部门报告。委托或者同意其他取得相应许可的单位对本单位制造的电梯进行安装、改造、修理活动的，应当对其安装、改造、修理活动进行安全指导和监控，并按照安全技</w:t>
      </w:r>
      <w:r>
        <w:rPr>
          <w:rFonts w:ascii="宋体" w:eastAsia="宋体" w:hAnsi="宋体" w:cs="宋体" w:hint="eastAsia"/>
          <w:color w:val="000000"/>
          <w:spacing w:val="-7"/>
        </w:rPr>
        <w:t>术规范的要求进行校验和调试。</w:t>
      </w:r>
    </w:p>
    <w:p w:rsidR="00D97673" w:rsidRDefault="0094007E" w:rsidP="003764C1">
      <w:pPr>
        <w:pStyle w:val="2"/>
        <w:spacing w:beforeLines="50" w:afterLines="50" w:line="240" w:lineRule="auto"/>
        <w:jc w:val="both"/>
        <w:rPr>
          <w:rFonts w:ascii="黑体" w:eastAsia="黑体" w:hAnsi="黑体"/>
          <w:b w:val="0"/>
          <w:sz w:val="21"/>
          <w:szCs w:val="21"/>
        </w:rPr>
      </w:pPr>
      <w:bookmarkStart w:id="39" w:name="_Toc17365"/>
      <w:r>
        <w:rPr>
          <w:rFonts w:ascii="黑体" w:eastAsia="黑体" w:hAnsi="黑体" w:hint="eastAsia"/>
          <w:b w:val="0"/>
          <w:sz w:val="21"/>
          <w:szCs w:val="21"/>
        </w:rPr>
        <w:t>4.3</w:t>
      </w:r>
      <w:r>
        <w:rPr>
          <w:rFonts w:ascii="黑体" w:eastAsia="黑体" w:hAnsi="黑体" w:hint="eastAsia"/>
          <w:b w:val="0"/>
          <w:sz w:val="21"/>
          <w:szCs w:val="21"/>
        </w:rPr>
        <w:tab/>
      </w:r>
      <w:r>
        <w:rPr>
          <w:rFonts w:ascii="黑体" w:eastAsia="黑体" w:hAnsi="黑体" w:hint="eastAsia"/>
          <w:b w:val="0"/>
          <w:sz w:val="21"/>
          <w:szCs w:val="21"/>
        </w:rPr>
        <w:t>电梯修理维护保养单位</w:t>
      </w:r>
      <w:bookmarkEnd w:id="39"/>
    </w:p>
    <w:p w:rsidR="00D97673" w:rsidRDefault="0094007E">
      <w:pPr>
        <w:spacing w:after="0" w:line="240" w:lineRule="auto"/>
        <w:ind w:firstLine="420"/>
        <w:rPr>
          <w:rFonts w:ascii="宋体" w:eastAsia="宋体" w:hAnsi="宋体" w:cs="宋体"/>
        </w:rPr>
      </w:pPr>
      <w:r>
        <w:rPr>
          <w:rFonts w:ascii="宋体" w:eastAsia="宋体" w:hAnsi="宋体" w:cs="宋体" w:hint="eastAsia"/>
          <w:color w:val="000000"/>
          <w:spacing w:val="-9"/>
        </w:rPr>
        <w:t>电梯修理维护保养单位对其</w:t>
      </w:r>
      <w:commentRangeStart w:id="40"/>
      <w:r>
        <w:rPr>
          <w:rFonts w:ascii="宋体" w:eastAsia="宋体" w:hAnsi="宋体" w:cs="宋体" w:hint="eastAsia"/>
          <w:color w:val="000000"/>
          <w:spacing w:val="-9"/>
        </w:rPr>
        <w:t>维护保养</w:t>
      </w:r>
      <w:commentRangeEnd w:id="40"/>
      <w:r>
        <w:commentReference w:id="40"/>
      </w:r>
      <w:r>
        <w:rPr>
          <w:rFonts w:ascii="宋体" w:eastAsia="宋体" w:hAnsi="宋体" w:cs="宋体" w:hint="eastAsia"/>
          <w:color w:val="000000"/>
          <w:spacing w:val="-9"/>
        </w:rPr>
        <w:t>的电梯安全性能负责；严格执行安全技术规范的要求，保证其电梯维护</w:t>
      </w:r>
      <w:r>
        <w:rPr>
          <w:rFonts w:ascii="宋体" w:eastAsia="宋体" w:hAnsi="宋体" w:cs="宋体" w:hint="eastAsia"/>
          <w:color w:val="000000"/>
          <w:spacing w:val="-7"/>
        </w:rPr>
        <w:t>保养电梯的安全性能，建立应急救援机制，落实现场安全防护措施，保证施工安全。</w:t>
      </w:r>
    </w:p>
    <w:p w:rsidR="00D97673" w:rsidRDefault="0094007E" w:rsidP="003764C1">
      <w:pPr>
        <w:pStyle w:val="1"/>
        <w:spacing w:beforeLines="100" w:afterLines="100" w:line="240" w:lineRule="auto"/>
        <w:jc w:val="both"/>
        <w:rPr>
          <w:rFonts w:ascii="黑体" w:eastAsia="黑体" w:hAnsi="黑体"/>
          <w:b w:val="0"/>
          <w:kern w:val="0"/>
          <w:sz w:val="21"/>
          <w:szCs w:val="21"/>
        </w:rPr>
      </w:pPr>
      <w:bookmarkStart w:id="41" w:name="_Toc28232"/>
      <w:r>
        <w:rPr>
          <w:rFonts w:ascii="黑体" w:eastAsia="黑体" w:hAnsi="黑体" w:hint="eastAsia"/>
          <w:b w:val="0"/>
          <w:kern w:val="0"/>
          <w:sz w:val="21"/>
          <w:szCs w:val="21"/>
        </w:rPr>
        <w:t>5</w:t>
      </w:r>
      <w:r>
        <w:rPr>
          <w:rFonts w:ascii="黑体" w:eastAsia="黑体" w:hAnsi="黑体" w:hint="eastAsia"/>
          <w:b w:val="0"/>
          <w:kern w:val="0"/>
          <w:sz w:val="21"/>
          <w:szCs w:val="21"/>
        </w:rPr>
        <w:t>电梯修理维护保养单位的要求</w:t>
      </w:r>
      <w:bookmarkEnd w:id="41"/>
    </w:p>
    <w:p w:rsidR="00D97673" w:rsidRDefault="0094007E" w:rsidP="003764C1">
      <w:pPr>
        <w:pStyle w:val="2"/>
        <w:spacing w:beforeLines="50" w:afterLines="50" w:line="240" w:lineRule="auto"/>
        <w:jc w:val="both"/>
        <w:rPr>
          <w:rFonts w:ascii="黑体" w:eastAsia="黑体" w:hAnsi="黑体"/>
          <w:b w:val="0"/>
          <w:sz w:val="21"/>
          <w:szCs w:val="21"/>
        </w:rPr>
      </w:pPr>
      <w:bookmarkStart w:id="42" w:name="_Toc6678"/>
      <w:r>
        <w:rPr>
          <w:rFonts w:ascii="黑体" w:eastAsia="黑体" w:hAnsi="黑体" w:hint="eastAsia"/>
          <w:b w:val="0"/>
          <w:sz w:val="21"/>
          <w:szCs w:val="21"/>
        </w:rPr>
        <w:t>5.1</w:t>
      </w:r>
      <w:r>
        <w:rPr>
          <w:rFonts w:ascii="黑体" w:eastAsia="黑体" w:hAnsi="黑体" w:hint="eastAsia"/>
          <w:b w:val="0"/>
          <w:sz w:val="21"/>
          <w:szCs w:val="21"/>
        </w:rPr>
        <w:t>资质</w:t>
      </w:r>
      <w:bookmarkEnd w:id="42"/>
    </w:p>
    <w:p w:rsidR="00D97673" w:rsidRDefault="0094007E">
      <w:pPr>
        <w:spacing w:line="240" w:lineRule="auto"/>
        <w:ind w:firstLine="420"/>
        <w:rPr>
          <w:rFonts w:ascii="宋体" w:eastAsia="宋体" w:hAnsi="宋体" w:cs="宋体"/>
          <w:color w:val="000000"/>
          <w:spacing w:val="-9"/>
        </w:rPr>
      </w:pPr>
      <w:r>
        <w:rPr>
          <w:rFonts w:ascii="宋体" w:eastAsia="宋体" w:hAnsi="宋体" w:cs="宋体" w:hint="eastAsia"/>
          <w:color w:val="000000"/>
          <w:spacing w:val="-9"/>
        </w:rPr>
        <w:t>法人机构应当具备与生产相适应的专业技术人员、设备、设施、工作场所，以及健全的质量保证、安全管理和岗位责任等制度，并取得特种设备（电梯）</w:t>
      </w:r>
      <w:r>
        <w:rPr>
          <w:rFonts w:ascii="宋体" w:eastAsia="宋体" w:hAnsi="宋体" w:cs="宋体" w:hint="eastAsia"/>
          <w:color w:val="000000"/>
          <w:spacing w:val="-9"/>
        </w:rPr>
        <w:t>改</w:t>
      </w:r>
      <w:r>
        <w:rPr>
          <w:rFonts w:ascii="宋体" w:eastAsia="宋体" w:hAnsi="宋体" w:cs="宋体" w:hint="eastAsia"/>
          <w:color w:val="000000"/>
          <w:spacing w:val="-9"/>
        </w:rPr>
        <w:t>造、修理（含维护保养）许可证。</w:t>
      </w:r>
    </w:p>
    <w:p w:rsidR="00D97673" w:rsidRDefault="0094007E" w:rsidP="003764C1">
      <w:pPr>
        <w:pStyle w:val="2"/>
        <w:spacing w:beforeLines="50" w:afterLines="50" w:line="240" w:lineRule="auto"/>
        <w:jc w:val="both"/>
        <w:rPr>
          <w:rFonts w:ascii="黑体" w:eastAsia="黑体" w:hAnsi="黑体"/>
          <w:b w:val="0"/>
          <w:sz w:val="21"/>
          <w:szCs w:val="21"/>
        </w:rPr>
      </w:pPr>
      <w:bookmarkStart w:id="43" w:name="_Toc12908"/>
      <w:r>
        <w:rPr>
          <w:rFonts w:ascii="黑体" w:eastAsia="黑体" w:hAnsi="黑体" w:hint="eastAsia"/>
          <w:b w:val="0"/>
          <w:sz w:val="21"/>
          <w:szCs w:val="21"/>
        </w:rPr>
        <w:t xml:space="preserve">5.2 </w:t>
      </w:r>
      <w:r>
        <w:rPr>
          <w:rFonts w:ascii="黑体" w:eastAsia="黑体" w:hAnsi="黑体" w:hint="eastAsia"/>
          <w:b w:val="0"/>
          <w:sz w:val="21"/>
          <w:szCs w:val="21"/>
        </w:rPr>
        <w:t>管理要求</w:t>
      </w:r>
      <w:bookmarkEnd w:id="43"/>
    </w:p>
    <w:p w:rsidR="00D97673" w:rsidRDefault="0094007E">
      <w:pPr>
        <w:spacing w:after="0" w:line="240" w:lineRule="auto"/>
        <w:rPr>
          <w:rFonts w:ascii="宋体" w:eastAsia="宋体" w:hAnsi="宋体" w:cs="宋体"/>
          <w:color w:val="000000"/>
          <w:spacing w:val="-8"/>
        </w:rPr>
      </w:pPr>
      <w:r>
        <w:rPr>
          <w:rFonts w:ascii="宋体" w:eastAsia="宋体" w:hAnsi="宋体" w:cs="宋体" w:hint="eastAsia"/>
          <w:color w:val="000000"/>
          <w:spacing w:val="-7"/>
        </w:rPr>
        <w:t xml:space="preserve">5.2.1 </w:t>
      </w:r>
      <w:r>
        <w:rPr>
          <w:rFonts w:ascii="宋体" w:eastAsia="宋体" w:hAnsi="宋体" w:cs="宋体" w:hint="eastAsia"/>
          <w:color w:val="000000"/>
          <w:spacing w:val="-8"/>
        </w:rPr>
        <w:t>法人机构根据特种设备安全法及安全技术规范的要求加强对电梯修理维护保养的管理，依法承担相应的责任。不得将电梯修理维护保养业务分包、转包或者变相分包、转包给其它单位或个人，不得超越许可资质承揽修理维护保养业务。修理维护保养单位基本情况表（附录</w:t>
      </w:r>
      <w:r>
        <w:rPr>
          <w:rFonts w:ascii="宋体" w:eastAsia="宋体" w:hAnsi="宋体" w:cs="宋体" w:hint="eastAsia"/>
          <w:color w:val="000000"/>
          <w:spacing w:val="-8"/>
        </w:rPr>
        <w:t>A</w:t>
      </w:r>
      <w:r>
        <w:rPr>
          <w:rFonts w:ascii="宋体" w:eastAsia="宋体" w:hAnsi="宋体" w:cs="宋体" w:hint="eastAsia"/>
          <w:color w:val="000000"/>
          <w:spacing w:val="-8"/>
        </w:rPr>
        <w:t>）</w:t>
      </w:r>
    </w:p>
    <w:p w:rsidR="00D97673" w:rsidRDefault="0094007E">
      <w:pPr>
        <w:spacing w:after="0" w:line="240" w:lineRule="auto"/>
        <w:rPr>
          <w:rFonts w:ascii="宋体" w:eastAsia="宋体" w:hAnsi="宋体" w:cs="宋体"/>
          <w:color w:val="000000"/>
          <w:spacing w:val="-7"/>
        </w:rPr>
      </w:pPr>
      <w:r>
        <w:rPr>
          <w:rFonts w:ascii="宋体" w:eastAsia="宋体" w:hAnsi="宋体" w:cs="宋体" w:hint="eastAsia"/>
          <w:color w:val="000000"/>
          <w:spacing w:val="-7"/>
        </w:rPr>
        <w:t xml:space="preserve">5.2.2 </w:t>
      </w:r>
      <w:r>
        <w:rPr>
          <w:rFonts w:ascii="宋体" w:eastAsia="宋体" w:hAnsi="宋体" w:cs="宋体" w:hint="eastAsia"/>
          <w:color w:val="000000"/>
          <w:spacing w:val="-7"/>
        </w:rPr>
        <w:t>具有固定的办公场所，办公和仓库的总建筑面积应不小于</w:t>
      </w:r>
      <w:r>
        <w:rPr>
          <w:rFonts w:ascii="宋体" w:eastAsia="宋体" w:hAnsi="宋体" w:cs="宋体" w:hint="eastAsia"/>
          <w:color w:val="000000"/>
          <w:spacing w:val="-7"/>
        </w:rPr>
        <w:t>120m</w:t>
      </w:r>
      <w:r>
        <w:rPr>
          <w:rFonts w:ascii="宋体" w:eastAsia="宋体" w:hAnsi="宋体" w:cs="宋体" w:hint="eastAsia"/>
          <w:color w:val="000000"/>
          <w:spacing w:val="-6"/>
          <w:vertAlign w:val="superscript"/>
        </w:rPr>
        <w:t>2</w:t>
      </w:r>
      <w:r>
        <w:rPr>
          <w:rFonts w:ascii="宋体" w:eastAsia="宋体" w:hAnsi="宋体" w:cs="宋体" w:hint="eastAsia"/>
          <w:color w:val="000000"/>
          <w:spacing w:val="-7"/>
        </w:rPr>
        <w:t>。</w:t>
      </w:r>
    </w:p>
    <w:p w:rsidR="00D97673" w:rsidRDefault="0094007E">
      <w:pPr>
        <w:spacing w:after="0" w:line="240" w:lineRule="auto"/>
        <w:rPr>
          <w:rFonts w:ascii="宋体" w:eastAsia="宋体" w:hAnsi="宋体" w:cs="宋体"/>
          <w:color w:val="000000"/>
          <w:spacing w:val="-7"/>
        </w:rPr>
      </w:pPr>
      <w:r>
        <w:rPr>
          <w:rFonts w:ascii="宋体" w:eastAsia="宋体" w:hAnsi="宋体" w:cs="宋体" w:hint="eastAsia"/>
          <w:color w:val="000000"/>
          <w:spacing w:val="-7"/>
        </w:rPr>
        <w:t xml:space="preserve">5.2.3 </w:t>
      </w:r>
      <w:r>
        <w:rPr>
          <w:rFonts w:ascii="宋体" w:eastAsia="宋体" w:hAnsi="宋体" w:cs="宋体" w:hint="eastAsia"/>
          <w:color w:val="000000"/>
          <w:spacing w:val="-7"/>
        </w:rPr>
        <w:t>人员要求应满足：</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a)  </w:t>
      </w:r>
      <w:r>
        <w:rPr>
          <w:rFonts w:ascii="宋体" w:eastAsia="宋体" w:hAnsi="宋体" w:cs="宋体" w:hint="eastAsia"/>
          <w:color w:val="000000"/>
          <w:spacing w:val="-9"/>
        </w:rPr>
        <w:t>至少有</w:t>
      </w:r>
      <w:r>
        <w:rPr>
          <w:rFonts w:ascii="宋体" w:eastAsia="宋体" w:hAnsi="宋体" w:cs="宋体" w:hint="eastAsia"/>
          <w:color w:val="000000"/>
          <w:spacing w:val="-9"/>
        </w:rPr>
        <w:t>1</w:t>
      </w:r>
      <w:r>
        <w:rPr>
          <w:rFonts w:ascii="宋体" w:eastAsia="宋体" w:hAnsi="宋体" w:cs="宋体" w:hint="eastAsia"/>
          <w:color w:val="000000"/>
          <w:spacing w:val="-9"/>
        </w:rPr>
        <w:t>名质量安全管理人员和</w:t>
      </w:r>
      <w:r>
        <w:rPr>
          <w:rFonts w:ascii="宋体" w:eastAsia="宋体" w:hAnsi="宋体" w:cs="宋体" w:hint="eastAsia"/>
          <w:color w:val="000000"/>
          <w:spacing w:val="-9"/>
        </w:rPr>
        <w:t>1</w:t>
      </w:r>
      <w:r>
        <w:rPr>
          <w:rFonts w:ascii="宋体" w:eastAsia="宋体" w:hAnsi="宋体" w:cs="宋体" w:hint="eastAsia"/>
          <w:color w:val="000000"/>
          <w:spacing w:val="-9"/>
        </w:rPr>
        <w:t>名检验人员；</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b)  </w:t>
      </w:r>
      <w:r>
        <w:rPr>
          <w:rFonts w:ascii="宋体" w:eastAsia="宋体" w:hAnsi="宋体" w:cs="宋体" w:hint="eastAsia"/>
          <w:color w:val="000000"/>
          <w:spacing w:val="-9"/>
        </w:rPr>
        <w:t>至少有</w:t>
      </w:r>
      <w:r>
        <w:rPr>
          <w:rFonts w:ascii="宋体" w:eastAsia="宋体" w:hAnsi="宋体" w:cs="宋体" w:hint="eastAsia"/>
          <w:color w:val="000000"/>
          <w:spacing w:val="-9"/>
        </w:rPr>
        <w:t>1</w:t>
      </w:r>
      <w:r>
        <w:rPr>
          <w:rFonts w:ascii="宋体" w:eastAsia="宋体" w:hAnsi="宋体" w:cs="宋体" w:hint="eastAsia"/>
          <w:color w:val="000000"/>
          <w:spacing w:val="-9"/>
        </w:rPr>
        <w:t>名具备相关专业的工程师资格及以上的工程技术人员，或者有</w:t>
      </w:r>
      <w:r>
        <w:rPr>
          <w:rFonts w:ascii="宋体" w:eastAsia="宋体" w:hAnsi="宋体" w:cs="宋体" w:hint="eastAsia"/>
          <w:color w:val="000000"/>
          <w:spacing w:val="-9"/>
        </w:rPr>
        <w:t>1</w:t>
      </w:r>
      <w:r>
        <w:rPr>
          <w:rFonts w:ascii="宋体" w:eastAsia="宋体" w:hAnsi="宋体" w:cs="宋体" w:hint="eastAsia"/>
          <w:color w:val="000000"/>
          <w:spacing w:val="-9"/>
        </w:rPr>
        <w:t>名具有相关专业的高级技工（国家三级）以上的技术工人；</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c)  </w:t>
      </w:r>
      <w:r>
        <w:rPr>
          <w:rFonts w:ascii="宋体" w:eastAsia="宋体" w:hAnsi="宋体" w:cs="宋体" w:hint="eastAsia"/>
          <w:color w:val="000000"/>
          <w:spacing w:val="-9"/>
        </w:rPr>
        <w:t>实际从事修理维护保养工作的技术工人数量应满足所承担修理维护保养电梯的要求，持证作业人员人均修理维护保养电梯数量不应多于</w:t>
      </w:r>
      <w:r>
        <w:rPr>
          <w:rFonts w:ascii="宋体" w:eastAsia="宋体" w:hAnsi="宋体" w:cs="宋体" w:hint="eastAsia"/>
          <w:color w:val="000000"/>
          <w:spacing w:val="-9"/>
        </w:rPr>
        <w:t>35</w:t>
      </w:r>
      <w:r>
        <w:rPr>
          <w:rFonts w:ascii="宋体" w:eastAsia="宋体" w:hAnsi="宋体" w:cs="宋体" w:hint="eastAsia"/>
          <w:color w:val="000000"/>
          <w:spacing w:val="-9"/>
        </w:rPr>
        <w:t>台，且不得少于</w:t>
      </w:r>
      <w:r>
        <w:rPr>
          <w:rFonts w:ascii="宋体" w:eastAsia="宋体" w:hAnsi="宋体" w:cs="宋体" w:hint="eastAsia"/>
          <w:color w:val="000000"/>
          <w:spacing w:val="-9"/>
        </w:rPr>
        <w:t>2</w:t>
      </w:r>
      <w:r>
        <w:rPr>
          <w:rFonts w:ascii="宋体" w:eastAsia="宋体" w:hAnsi="宋体" w:cs="宋体" w:hint="eastAsia"/>
          <w:color w:val="000000"/>
          <w:spacing w:val="-9"/>
        </w:rPr>
        <w:t>人。电梯修理维护保养单位应积极提升实际维保作业人员的综合技能，通过培训考证等形式，提高持证作业人员的职业技能等级，当中级技工（国家四级）人员比例达到持证作业人员的</w:t>
      </w:r>
      <w:r>
        <w:rPr>
          <w:rFonts w:ascii="宋体" w:eastAsia="宋体" w:hAnsi="宋体" w:cs="宋体" w:hint="eastAsia"/>
          <w:color w:val="000000"/>
          <w:spacing w:val="-9"/>
        </w:rPr>
        <w:t> 50%</w:t>
      </w:r>
      <w:r>
        <w:rPr>
          <w:rFonts w:ascii="宋体" w:eastAsia="宋体" w:hAnsi="宋体" w:cs="宋体" w:hint="eastAsia"/>
          <w:color w:val="000000"/>
          <w:spacing w:val="-9"/>
        </w:rPr>
        <w:t>以上时，人均保养台量可放宽至</w:t>
      </w:r>
      <w:r>
        <w:rPr>
          <w:rFonts w:ascii="宋体" w:eastAsia="宋体" w:hAnsi="宋体" w:cs="宋体" w:hint="eastAsia"/>
          <w:color w:val="000000"/>
          <w:spacing w:val="-9"/>
        </w:rPr>
        <w:t>40</w:t>
      </w:r>
      <w:r>
        <w:rPr>
          <w:rFonts w:ascii="宋体" w:eastAsia="宋体" w:hAnsi="宋体" w:cs="宋体" w:hint="eastAsia"/>
          <w:color w:val="000000"/>
          <w:spacing w:val="-9"/>
        </w:rPr>
        <w:t>台</w:t>
      </w:r>
      <w:r>
        <w:rPr>
          <w:rFonts w:ascii="宋体" w:eastAsia="宋体" w:hAnsi="宋体" w:cs="宋体" w:hint="eastAsia"/>
          <w:color w:val="000000"/>
          <w:spacing w:val="-9"/>
        </w:rPr>
        <w:t>/</w:t>
      </w:r>
      <w:r>
        <w:rPr>
          <w:rFonts w:ascii="宋体" w:eastAsia="宋体" w:hAnsi="宋体" w:cs="宋体" w:hint="eastAsia"/>
          <w:color w:val="000000"/>
          <w:spacing w:val="-9"/>
        </w:rPr>
        <w:t>人；</w:t>
      </w:r>
      <w:r>
        <w:rPr>
          <w:rFonts w:ascii="宋体" w:eastAsia="宋体" w:hAnsi="宋体" w:cs="宋体" w:hint="eastAsia"/>
          <w:color w:val="000000"/>
          <w:spacing w:val="-9"/>
        </w:rPr>
        <w:t>采用物联网</w:t>
      </w:r>
      <w:r>
        <w:rPr>
          <w:rFonts w:ascii="宋体" w:eastAsia="宋体" w:hAnsi="宋体" w:cs="宋体" w:hint="eastAsia"/>
          <w:color w:val="000000"/>
          <w:spacing w:val="-9"/>
        </w:rPr>
        <w:t>+</w:t>
      </w:r>
      <w:r>
        <w:rPr>
          <w:rFonts w:ascii="宋体" w:eastAsia="宋体" w:hAnsi="宋体" w:cs="宋体" w:hint="eastAsia"/>
          <w:color w:val="000000"/>
          <w:spacing w:val="-9"/>
        </w:rPr>
        <w:t>等信息化手段、实施按需维保</w:t>
      </w:r>
      <w:r>
        <w:rPr>
          <w:rFonts w:ascii="宋体" w:eastAsia="宋体" w:hAnsi="宋体" w:cs="宋体" w:hint="eastAsia"/>
          <w:color w:val="000000"/>
          <w:spacing w:val="-9"/>
        </w:rPr>
        <w:t>的项目可以适当增加人均保养梯台量，但不得降低修理维护保养质量。</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d)  </w:t>
      </w:r>
      <w:r>
        <w:rPr>
          <w:rFonts w:ascii="宋体" w:eastAsia="宋体" w:hAnsi="宋体" w:cs="宋体" w:hint="eastAsia"/>
          <w:color w:val="000000"/>
          <w:spacing w:val="-9"/>
        </w:rPr>
        <w:t>工程技术人员和持证人</w:t>
      </w:r>
      <w:bookmarkStart w:id="44" w:name="_GoBack"/>
      <w:bookmarkEnd w:id="44"/>
      <w:r>
        <w:rPr>
          <w:rFonts w:ascii="宋体" w:eastAsia="宋体" w:hAnsi="宋体" w:cs="宋体" w:hint="eastAsia"/>
          <w:color w:val="000000"/>
          <w:spacing w:val="-9"/>
        </w:rPr>
        <w:t>员应按照规定签订劳动合同，交纳养老等保险。</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注：</w:t>
      </w:r>
      <w:r>
        <w:rPr>
          <w:rFonts w:ascii="宋体" w:eastAsia="宋体" w:hAnsi="宋体" w:cs="宋体" w:hint="eastAsia"/>
          <w:color w:val="000000"/>
          <w:spacing w:val="-9"/>
        </w:rPr>
        <w:t>1</w:t>
      </w:r>
      <w:r>
        <w:rPr>
          <w:rFonts w:ascii="宋体" w:eastAsia="宋体" w:hAnsi="宋体" w:cs="宋体" w:hint="eastAsia"/>
          <w:color w:val="000000"/>
          <w:spacing w:val="-9"/>
        </w:rPr>
        <w:t>、相关人员应是常驻人员，且常驻地是唯一的；</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2</w:t>
      </w:r>
      <w:r>
        <w:rPr>
          <w:rFonts w:ascii="宋体" w:eastAsia="宋体" w:hAnsi="宋体" w:cs="宋体" w:hint="eastAsia"/>
          <w:color w:val="000000"/>
          <w:spacing w:val="-9"/>
        </w:rPr>
        <w:t>、</w:t>
      </w:r>
      <w:r>
        <w:rPr>
          <w:rFonts w:ascii="宋体" w:eastAsia="宋体" w:hAnsi="宋体" w:cs="宋体" w:hint="eastAsia"/>
          <w:color w:val="000000"/>
          <w:spacing w:val="-9"/>
        </w:rPr>
        <w:t>a)</w:t>
      </w:r>
      <w:r>
        <w:rPr>
          <w:rFonts w:ascii="宋体" w:eastAsia="宋体" w:hAnsi="宋体" w:cs="宋体" w:hint="eastAsia"/>
          <w:color w:val="000000"/>
          <w:spacing w:val="-9"/>
        </w:rPr>
        <w:t>项的人员不得兼职</w:t>
      </w:r>
      <w:r>
        <w:rPr>
          <w:rFonts w:ascii="宋体" w:eastAsia="宋体" w:hAnsi="宋体" w:cs="宋体" w:hint="eastAsia"/>
          <w:color w:val="000000"/>
          <w:spacing w:val="-9"/>
        </w:rPr>
        <w:t>b)</w:t>
      </w:r>
      <w:r>
        <w:rPr>
          <w:rFonts w:ascii="宋体" w:eastAsia="宋体" w:hAnsi="宋体" w:cs="宋体" w:hint="eastAsia"/>
          <w:color w:val="000000"/>
          <w:spacing w:val="-9"/>
        </w:rPr>
        <w:t>、</w:t>
      </w:r>
      <w:r>
        <w:rPr>
          <w:rFonts w:ascii="宋体" w:eastAsia="宋体" w:hAnsi="宋体" w:cs="宋体" w:hint="eastAsia"/>
          <w:color w:val="000000"/>
          <w:spacing w:val="-9"/>
        </w:rPr>
        <w:t>c)</w:t>
      </w:r>
      <w:r>
        <w:rPr>
          <w:rFonts w:ascii="宋体" w:eastAsia="宋体" w:hAnsi="宋体" w:cs="宋体" w:hint="eastAsia"/>
          <w:color w:val="000000"/>
          <w:spacing w:val="-9"/>
        </w:rPr>
        <w:t>项的工作。</w:t>
      </w:r>
    </w:p>
    <w:p w:rsidR="00D97673" w:rsidRDefault="0094007E">
      <w:pPr>
        <w:spacing w:after="0" w:line="240" w:lineRule="auto"/>
        <w:rPr>
          <w:rFonts w:ascii="宋体" w:eastAsia="宋体" w:hAnsi="宋体" w:cs="宋体"/>
          <w:color w:val="000000"/>
          <w:spacing w:val="-7"/>
        </w:rPr>
      </w:pPr>
      <w:r>
        <w:rPr>
          <w:rFonts w:ascii="宋体" w:eastAsia="宋体" w:hAnsi="宋体" w:cs="宋体" w:hint="eastAsia"/>
          <w:color w:val="000000"/>
          <w:spacing w:val="-7"/>
        </w:rPr>
        <w:t>5.2.4</w:t>
      </w:r>
      <w:r>
        <w:rPr>
          <w:rFonts w:ascii="宋体" w:eastAsia="宋体" w:hAnsi="宋体" w:cs="宋体" w:hint="eastAsia"/>
          <w:color w:val="000000"/>
          <w:spacing w:val="-7"/>
        </w:rPr>
        <w:t>配备必要的施工设备和检测仪器，至少应包括：</w:t>
      </w:r>
    </w:p>
    <w:p w:rsidR="00D97673" w:rsidRDefault="0094007E" w:rsidP="00D97673">
      <w:pPr>
        <w:spacing w:after="0" w:line="240" w:lineRule="auto"/>
        <w:ind w:firstLine="422"/>
        <w:rPr>
          <w:rFonts w:ascii="宋体" w:eastAsia="宋体" w:hAnsi="宋体" w:cs="宋体"/>
        </w:rPr>
        <w:pPrChange w:id="45" w:author="平凡人生" w:date="2020-04-19T14:39:00Z">
          <w:pPr>
            <w:spacing w:line="240" w:lineRule="auto"/>
            <w:ind w:left="453" w:firstLine="422"/>
          </w:pPr>
        </w:pPrChange>
      </w:pPr>
      <w:r>
        <w:rPr>
          <w:rFonts w:ascii="宋体" w:eastAsia="宋体" w:hAnsi="宋体" w:cs="宋体" w:hint="eastAsia"/>
          <w:color w:val="000000"/>
          <w:spacing w:val="-6"/>
        </w:rPr>
        <w:t>——电焊气割工具；</w:t>
      </w:r>
    </w:p>
    <w:p w:rsidR="00D97673" w:rsidRDefault="0094007E" w:rsidP="00D97673">
      <w:pPr>
        <w:spacing w:after="0" w:line="240" w:lineRule="auto"/>
        <w:ind w:firstLine="422"/>
        <w:rPr>
          <w:rFonts w:ascii="宋体" w:eastAsia="宋体" w:hAnsi="宋体" w:cs="宋体"/>
        </w:rPr>
        <w:pPrChange w:id="46" w:author="平凡人生" w:date="2020-04-19T14:39:00Z">
          <w:pPr>
            <w:spacing w:line="240" w:lineRule="auto"/>
            <w:ind w:left="453" w:firstLine="422"/>
          </w:pPr>
        </w:pPrChange>
      </w:pPr>
      <w:r>
        <w:rPr>
          <w:rFonts w:ascii="宋体" w:eastAsia="宋体" w:hAnsi="宋体" w:cs="宋体" w:hint="eastAsia"/>
          <w:color w:val="000000"/>
          <w:spacing w:val="-6"/>
        </w:rPr>
        <w:t>——起重设备；</w:t>
      </w:r>
    </w:p>
    <w:p w:rsidR="00D97673" w:rsidRDefault="0094007E" w:rsidP="00D97673">
      <w:pPr>
        <w:spacing w:after="0" w:line="240" w:lineRule="auto"/>
        <w:ind w:firstLine="422"/>
        <w:rPr>
          <w:rFonts w:ascii="宋体" w:eastAsia="宋体" w:hAnsi="宋体" w:cs="宋体"/>
        </w:rPr>
        <w:pPrChange w:id="47" w:author="平凡人生" w:date="2020-04-19T14:39:00Z">
          <w:pPr>
            <w:spacing w:line="240" w:lineRule="auto"/>
            <w:ind w:left="453" w:firstLine="422"/>
          </w:pPr>
        </w:pPrChange>
      </w:pPr>
      <w:r>
        <w:rPr>
          <w:rFonts w:ascii="宋体" w:eastAsia="宋体" w:hAnsi="宋体" w:cs="宋体" w:hint="eastAsia"/>
          <w:color w:val="000000"/>
          <w:spacing w:val="-6"/>
        </w:rPr>
        <w:t>——限速器测试仪；</w:t>
      </w:r>
    </w:p>
    <w:p w:rsidR="00D97673" w:rsidRDefault="0094007E" w:rsidP="00D97673">
      <w:pPr>
        <w:spacing w:after="0" w:line="240" w:lineRule="auto"/>
        <w:ind w:firstLine="422"/>
        <w:rPr>
          <w:rFonts w:ascii="宋体" w:eastAsia="宋体" w:hAnsi="宋体" w:cs="宋体"/>
        </w:rPr>
        <w:pPrChange w:id="48" w:author="平凡人生" w:date="2020-04-19T14:39:00Z">
          <w:pPr>
            <w:spacing w:line="240" w:lineRule="auto"/>
            <w:ind w:left="453" w:firstLine="422"/>
          </w:pPr>
        </w:pPrChange>
      </w:pPr>
      <w:r>
        <w:rPr>
          <w:rFonts w:ascii="宋体" w:eastAsia="宋体" w:hAnsi="宋体" w:cs="宋体" w:hint="eastAsia"/>
          <w:color w:val="000000"/>
          <w:spacing w:val="-6"/>
        </w:rPr>
        <w:t>——</w:t>
      </w:r>
      <w:r>
        <w:rPr>
          <w:rFonts w:ascii="宋体" w:eastAsia="宋体" w:hAnsi="宋体" w:cs="宋体" w:hint="eastAsia"/>
          <w:color w:val="000000"/>
          <w:spacing w:val="-7"/>
        </w:rPr>
        <w:t>万用表；</w:t>
      </w:r>
    </w:p>
    <w:p w:rsidR="00D97673" w:rsidRDefault="0094007E" w:rsidP="00D97673">
      <w:pPr>
        <w:spacing w:after="0" w:line="240" w:lineRule="auto"/>
        <w:ind w:firstLine="422"/>
        <w:rPr>
          <w:rFonts w:ascii="宋体" w:eastAsia="宋体" w:hAnsi="宋体" w:cs="宋体"/>
        </w:rPr>
        <w:pPrChange w:id="49" w:author="平凡人生" w:date="2020-04-19T14:39:00Z">
          <w:pPr>
            <w:spacing w:line="240" w:lineRule="auto"/>
            <w:ind w:left="453" w:firstLine="422"/>
          </w:pPr>
        </w:pPrChange>
      </w:pPr>
      <w:r>
        <w:rPr>
          <w:rFonts w:ascii="宋体" w:eastAsia="宋体" w:hAnsi="宋体" w:cs="宋体" w:hint="eastAsia"/>
          <w:color w:val="000000"/>
          <w:spacing w:val="-6"/>
        </w:rPr>
        <w:t>——钳形电流表；</w:t>
      </w:r>
    </w:p>
    <w:p w:rsidR="00D97673" w:rsidRDefault="0094007E" w:rsidP="00D97673">
      <w:pPr>
        <w:spacing w:after="0" w:line="240" w:lineRule="auto"/>
        <w:ind w:firstLine="422"/>
        <w:rPr>
          <w:rFonts w:ascii="宋体" w:eastAsia="宋体" w:hAnsi="宋体" w:cs="宋体"/>
        </w:rPr>
        <w:pPrChange w:id="50" w:author="平凡人生" w:date="2020-04-19T14:39:00Z">
          <w:pPr>
            <w:spacing w:line="240" w:lineRule="auto"/>
            <w:ind w:left="453" w:firstLine="422"/>
          </w:pPr>
        </w:pPrChange>
      </w:pPr>
      <w:r>
        <w:rPr>
          <w:rFonts w:ascii="宋体" w:eastAsia="宋体" w:hAnsi="宋体" w:cs="宋体" w:hint="eastAsia"/>
          <w:color w:val="000000"/>
          <w:spacing w:val="-6"/>
        </w:rPr>
        <w:lastRenderedPageBreak/>
        <w:t>——</w:t>
      </w:r>
      <w:r>
        <w:rPr>
          <w:rFonts w:ascii="宋体" w:eastAsia="宋体" w:hAnsi="宋体" w:cs="宋体" w:hint="eastAsia"/>
          <w:color w:val="000000"/>
          <w:spacing w:val="-7"/>
        </w:rPr>
        <w:t>绝缘电阻测试仪；</w:t>
      </w:r>
    </w:p>
    <w:p w:rsidR="00D97673" w:rsidRDefault="0094007E" w:rsidP="00D97673">
      <w:pPr>
        <w:spacing w:after="0" w:line="240" w:lineRule="auto"/>
        <w:ind w:firstLine="420"/>
        <w:rPr>
          <w:rFonts w:ascii="宋体" w:eastAsia="宋体" w:hAnsi="宋体" w:cs="宋体"/>
          <w:color w:val="000000"/>
          <w:spacing w:val="-9"/>
        </w:rPr>
        <w:pPrChange w:id="51" w:author="平凡人生" w:date="2020-04-19T14:39:00Z">
          <w:pPr>
            <w:spacing w:line="240" w:lineRule="auto"/>
            <w:ind w:left="420" w:firstLine="420"/>
          </w:pPr>
        </w:pPrChange>
      </w:pPr>
      <w:r>
        <w:rPr>
          <w:rFonts w:ascii="宋体" w:eastAsia="宋体" w:hAnsi="宋体" w:cs="宋体" w:hint="eastAsia"/>
          <w:color w:val="000000"/>
          <w:spacing w:val="-9"/>
        </w:rPr>
        <w:t>——游标卡尺；</w:t>
      </w:r>
    </w:p>
    <w:p w:rsidR="00D97673" w:rsidRDefault="0094007E" w:rsidP="00D97673">
      <w:pPr>
        <w:spacing w:after="0" w:line="240" w:lineRule="auto"/>
        <w:ind w:firstLine="420"/>
        <w:rPr>
          <w:rFonts w:ascii="宋体" w:eastAsia="宋体" w:hAnsi="宋体" w:cs="宋体"/>
          <w:color w:val="000000"/>
          <w:spacing w:val="-9"/>
        </w:rPr>
        <w:pPrChange w:id="52" w:author="平凡人生" w:date="2020-04-19T14:39:00Z">
          <w:pPr>
            <w:spacing w:line="240" w:lineRule="auto"/>
            <w:ind w:left="420" w:firstLine="420"/>
          </w:pPr>
        </w:pPrChange>
      </w:pPr>
      <w:r>
        <w:rPr>
          <w:rFonts w:ascii="宋体" w:eastAsia="宋体" w:hAnsi="宋体" w:cs="宋体" w:hint="eastAsia"/>
          <w:color w:val="000000"/>
          <w:spacing w:val="-9"/>
        </w:rPr>
        <w:t>——常用电工、钳工工具。</w:t>
      </w:r>
    </w:p>
    <w:p w:rsidR="00D97673" w:rsidRDefault="0094007E">
      <w:pPr>
        <w:spacing w:after="0" w:line="240" w:lineRule="auto"/>
        <w:rPr>
          <w:rFonts w:ascii="宋体" w:eastAsia="宋体" w:hAnsi="宋体" w:cs="宋体"/>
          <w:color w:val="000000"/>
          <w:spacing w:val="-7"/>
        </w:rPr>
      </w:pPr>
      <w:r>
        <w:rPr>
          <w:rFonts w:ascii="宋体" w:eastAsia="宋体" w:hAnsi="宋体" w:cs="宋体" w:hint="eastAsia"/>
          <w:color w:val="000000"/>
          <w:spacing w:val="-7"/>
        </w:rPr>
        <w:t xml:space="preserve">5.2.5 </w:t>
      </w:r>
      <w:r>
        <w:rPr>
          <w:rFonts w:ascii="宋体" w:eastAsia="宋体" w:hAnsi="宋体" w:cs="宋体" w:hint="eastAsia"/>
          <w:color w:val="000000"/>
          <w:spacing w:val="-7"/>
        </w:rPr>
        <w:t>质量保证体系文件应具备：</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——法人机构制定的相关管理文件；</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——与所修理维护保养电梯的种类和型号相适应的作业指导文件；</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——相关的法律、法规、规范和标准文本。</w:t>
      </w:r>
    </w:p>
    <w:p w:rsidR="00D97673" w:rsidRDefault="0094007E">
      <w:pPr>
        <w:spacing w:after="0" w:line="240" w:lineRule="auto"/>
        <w:rPr>
          <w:rFonts w:ascii="宋体" w:eastAsia="宋体" w:hAnsi="宋体" w:cs="宋体"/>
          <w:color w:val="000000"/>
          <w:spacing w:val="-7"/>
        </w:rPr>
      </w:pPr>
      <w:r>
        <w:rPr>
          <w:rFonts w:ascii="宋体" w:eastAsia="宋体" w:hAnsi="宋体" w:cs="宋体" w:hint="eastAsia"/>
          <w:color w:val="000000"/>
          <w:spacing w:val="-7"/>
        </w:rPr>
        <w:t xml:space="preserve">5.2.6 </w:t>
      </w:r>
      <w:r>
        <w:rPr>
          <w:rFonts w:ascii="宋体" w:eastAsia="宋体" w:hAnsi="宋体" w:cs="宋体" w:hint="eastAsia"/>
          <w:color w:val="000000"/>
          <w:spacing w:val="-7"/>
        </w:rPr>
        <w:t>应建立维护保养电梯的台帐，并保存相应的施工记录，所有台账的保存时限最少是</w:t>
      </w:r>
      <w:r>
        <w:rPr>
          <w:rFonts w:ascii="宋体" w:eastAsia="宋体" w:hAnsi="宋体" w:cs="宋体" w:hint="eastAsia"/>
          <w:color w:val="000000"/>
          <w:spacing w:val="-7"/>
        </w:rPr>
        <w:t>4</w:t>
      </w:r>
      <w:r>
        <w:rPr>
          <w:rFonts w:ascii="宋体" w:eastAsia="宋体" w:hAnsi="宋体" w:cs="宋体" w:hint="eastAsia"/>
          <w:color w:val="000000"/>
          <w:spacing w:val="-7"/>
        </w:rPr>
        <w:t>年。</w:t>
      </w:r>
    </w:p>
    <w:p w:rsidR="00D97673" w:rsidRDefault="0094007E">
      <w:pPr>
        <w:spacing w:after="0" w:line="240" w:lineRule="auto"/>
        <w:rPr>
          <w:rFonts w:ascii="宋体" w:eastAsia="宋体" w:hAnsi="宋体" w:cs="宋体"/>
          <w:color w:val="000000"/>
          <w:spacing w:val="-7"/>
        </w:rPr>
      </w:pPr>
      <w:bookmarkStart w:id="53" w:name="8"/>
      <w:bookmarkEnd w:id="53"/>
      <w:r>
        <w:rPr>
          <w:rFonts w:ascii="宋体" w:eastAsia="宋体" w:hAnsi="宋体" w:cs="宋体" w:hint="eastAsia"/>
          <w:color w:val="000000"/>
          <w:spacing w:val="-7"/>
        </w:rPr>
        <w:t xml:space="preserve">5.2.7 </w:t>
      </w:r>
      <w:r>
        <w:rPr>
          <w:rFonts w:ascii="宋体" w:eastAsia="宋体" w:hAnsi="宋体" w:cs="宋体" w:hint="eastAsia"/>
          <w:color w:val="000000"/>
          <w:spacing w:val="-7"/>
        </w:rPr>
        <w:t>应设有</w:t>
      </w:r>
      <w:r>
        <w:rPr>
          <w:rFonts w:ascii="宋体" w:eastAsia="宋体" w:hAnsi="宋体" w:cs="宋体" w:hint="eastAsia"/>
          <w:color w:val="000000"/>
          <w:spacing w:val="-7"/>
        </w:rPr>
        <w:t>24</w:t>
      </w:r>
      <w:r>
        <w:rPr>
          <w:rFonts w:ascii="宋体" w:eastAsia="宋体" w:hAnsi="宋体" w:cs="宋体" w:hint="eastAsia"/>
          <w:color w:val="000000"/>
          <w:spacing w:val="-7"/>
        </w:rPr>
        <w:t>小时的电梯修理维护保养服务热线。</w:t>
      </w:r>
    </w:p>
    <w:p w:rsidR="00D97673" w:rsidRDefault="0094007E" w:rsidP="003764C1">
      <w:pPr>
        <w:pStyle w:val="1"/>
        <w:spacing w:beforeLines="100" w:afterLines="100" w:line="240" w:lineRule="auto"/>
        <w:jc w:val="both"/>
        <w:rPr>
          <w:rFonts w:ascii="黑体" w:eastAsia="黑体" w:hAnsi="黑体"/>
          <w:b w:val="0"/>
          <w:kern w:val="0"/>
          <w:sz w:val="21"/>
          <w:szCs w:val="21"/>
        </w:rPr>
      </w:pPr>
      <w:bookmarkStart w:id="54" w:name="_Toc32412"/>
      <w:r>
        <w:rPr>
          <w:rFonts w:ascii="黑体" w:eastAsia="黑体" w:hAnsi="黑体" w:hint="eastAsia"/>
          <w:b w:val="0"/>
          <w:kern w:val="0"/>
          <w:sz w:val="21"/>
          <w:szCs w:val="21"/>
        </w:rPr>
        <w:t xml:space="preserve">6 </w:t>
      </w:r>
      <w:r>
        <w:rPr>
          <w:rFonts w:ascii="黑体" w:eastAsia="黑体" w:hAnsi="黑体" w:hint="eastAsia"/>
          <w:b w:val="0"/>
          <w:kern w:val="0"/>
          <w:sz w:val="21"/>
          <w:szCs w:val="21"/>
        </w:rPr>
        <w:t>电梯修理维护保养施工组织</w:t>
      </w:r>
      <w:bookmarkEnd w:id="54"/>
      <w:r>
        <w:commentReference w:id="55"/>
      </w:r>
    </w:p>
    <w:p w:rsidR="00D97673" w:rsidRDefault="0094007E">
      <w:pPr>
        <w:spacing w:after="0" w:line="240" w:lineRule="auto"/>
        <w:rPr>
          <w:rFonts w:ascii="宋体" w:eastAsia="宋体" w:hAnsi="宋体" w:cs="宋体"/>
          <w:color w:val="000000"/>
          <w:spacing w:val="-9"/>
          <w:szCs w:val="21"/>
        </w:rPr>
      </w:pPr>
      <w:bookmarkStart w:id="56" w:name="9"/>
      <w:bookmarkEnd w:id="56"/>
      <w:r>
        <w:rPr>
          <w:rFonts w:ascii="宋体" w:eastAsia="宋体" w:hAnsi="宋体" w:cs="宋体" w:hint="eastAsia"/>
          <w:color w:val="000000"/>
          <w:spacing w:val="-9"/>
          <w:szCs w:val="21"/>
        </w:rPr>
        <w:t xml:space="preserve">6.1 </w:t>
      </w:r>
      <w:r>
        <w:rPr>
          <w:rFonts w:ascii="宋体" w:eastAsia="宋体" w:hAnsi="宋体" w:cs="宋体" w:hint="eastAsia"/>
          <w:color w:val="000000"/>
          <w:spacing w:val="-9"/>
          <w:szCs w:val="21"/>
        </w:rPr>
        <w:t>修理维护保养单位对电梯进行修理维护保养，应符合国家特种设备的安全技术规范、标准和电梯产品安装使用维护说明书的要求，在施工现场落实安全防护措施。</w:t>
      </w:r>
    </w:p>
    <w:p w:rsidR="00D97673" w:rsidRDefault="0094007E">
      <w:pPr>
        <w:spacing w:after="0" w:line="240" w:lineRule="auto"/>
        <w:rPr>
          <w:rFonts w:ascii="宋体" w:eastAsia="宋体" w:hAnsi="宋体" w:cs="宋体"/>
          <w:color w:val="000000"/>
          <w:spacing w:val="-9"/>
          <w:szCs w:val="21"/>
        </w:rPr>
      </w:pPr>
      <w:r>
        <w:rPr>
          <w:rFonts w:ascii="宋体" w:eastAsia="宋体" w:hAnsi="宋体" w:cs="宋体" w:hint="eastAsia"/>
          <w:color w:val="000000"/>
          <w:spacing w:val="-9"/>
          <w:szCs w:val="21"/>
        </w:rPr>
        <w:t xml:space="preserve">6.2 </w:t>
      </w:r>
      <w:r>
        <w:rPr>
          <w:rFonts w:ascii="宋体" w:eastAsia="宋体" w:hAnsi="宋体" w:cs="宋体" w:hint="eastAsia"/>
          <w:color w:val="000000"/>
          <w:spacing w:val="-9"/>
          <w:szCs w:val="21"/>
        </w:rPr>
        <w:t>对电梯修理维护保养作业人员进行安全教育与培训，建立并保存安全教育与培训记录档案。未取得《特种设备作业人员证》的人员不得独立进行修理维护保养作业。</w:t>
      </w:r>
    </w:p>
    <w:p w:rsidR="00D97673" w:rsidRDefault="0094007E">
      <w:pPr>
        <w:spacing w:after="0" w:line="240" w:lineRule="auto"/>
        <w:rPr>
          <w:rFonts w:ascii="宋体" w:eastAsia="宋体" w:hAnsi="宋体" w:cs="宋体"/>
          <w:color w:val="000000"/>
          <w:spacing w:val="-9"/>
          <w:szCs w:val="21"/>
        </w:rPr>
      </w:pPr>
      <w:r>
        <w:rPr>
          <w:rFonts w:ascii="宋体" w:eastAsia="宋体" w:hAnsi="宋体" w:cs="宋体" w:hint="eastAsia"/>
          <w:color w:val="000000"/>
          <w:spacing w:val="-9"/>
          <w:szCs w:val="21"/>
        </w:rPr>
        <w:t xml:space="preserve">6.3 </w:t>
      </w:r>
      <w:r>
        <w:rPr>
          <w:rFonts w:ascii="宋体" w:eastAsia="宋体" w:hAnsi="宋体" w:cs="宋体" w:hint="eastAsia"/>
          <w:color w:val="000000"/>
          <w:spacing w:val="-9"/>
          <w:szCs w:val="21"/>
        </w:rPr>
        <w:t>电梯修理维护保养单位名称、资质、地址、联系方式、负责人以及</w:t>
      </w:r>
      <w:r>
        <w:commentReference w:id="57"/>
      </w:r>
      <w:r>
        <w:rPr>
          <w:rFonts w:ascii="宋体" w:eastAsia="宋体" w:hAnsi="宋体" w:cs="宋体" w:hint="eastAsia"/>
          <w:color w:val="000000"/>
          <w:spacing w:val="-9"/>
          <w:szCs w:val="21"/>
        </w:rPr>
        <w:t>授权范围变动或授权有效期到期时应及时办理变更。</w:t>
      </w:r>
    </w:p>
    <w:p w:rsidR="00D97673" w:rsidRDefault="0094007E">
      <w:pPr>
        <w:spacing w:after="0" w:line="240" w:lineRule="auto"/>
        <w:rPr>
          <w:rFonts w:ascii="宋体" w:eastAsia="宋体" w:hAnsi="宋体" w:cs="宋体"/>
          <w:color w:val="000000"/>
          <w:spacing w:val="-9"/>
          <w:szCs w:val="21"/>
        </w:rPr>
      </w:pPr>
      <w:r>
        <w:rPr>
          <w:rFonts w:ascii="宋体" w:eastAsia="宋体" w:hAnsi="宋体" w:cs="宋体" w:hint="eastAsia"/>
          <w:color w:val="000000"/>
          <w:spacing w:val="-9"/>
          <w:szCs w:val="21"/>
        </w:rPr>
        <w:t xml:space="preserve">6.4 </w:t>
      </w:r>
      <w:r>
        <w:rPr>
          <w:rFonts w:ascii="宋体" w:eastAsia="宋体" w:hAnsi="宋体" w:cs="宋体" w:hint="eastAsia"/>
          <w:color w:val="000000"/>
          <w:spacing w:val="-9"/>
          <w:szCs w:val="21"/>
        </w:rPr>
        <w:t>具备法人资格的电梯修理维护保养单位应当建立定期检查考评制度，质量检验</w:t>
      </w:r>
      <w:r>
        <w:rPr>
          <w:rFonts w:ascii="宋体" w:eastAsia="宋体" w:hAnsi="宋体" w:cs="宋体" w:hint="eastAsia"/>
          <w:color w:val="000000"/>
          <w:spacing w:val="-9"/>
          <w:szCs w:val="21"/>
        </w:rPr>
        <w:t>(</w:t>
      </w:r>
      <w:r>
        <w:rPr>
          <w:rFonts w:ascii="宋体" w:eastAsia="宋体" w:hAnsi="宋体" w:cs="宋体" w:hint="eastAsia"/>
          <w:color w:val="000000"/>
          <w:spacing w:val="-9"/>
          <w:szCs w:val="21"/>
        </w:rPr>
        <w:t>查</w:t>
      </w:r>
      <w:r>
        <w:rPr>
          <w:rFonts w:ascii="宋体" w:eastAsia="宋体" w:hAnsi="宋体" w:cs="宋体" w:hint="eastAsia"/>
          <w:color w:val="000000"/>
          <w:spacing w:val="-9"/>
          <w:szCs w:val="21"/>
        </w:rPr>
        <w:t>)</w:t>
      </w:r>
      <w:r>
        <w:rPr>
          <w:rFonts w:ascii="宋体" w:eastAsia="宋体" w:hAnsi="宋体" w:cs="宋体" w:hint="eastAsia"/>
          <w:color w:val="000000"/>
          <w:spacing w:val="-9"/>
          <w:szCs w:val="21"/>
        </w:rPr>
        <w:t>人员或者管理人员应当对电梯修理维护保养质量进行不定期检查</w:t>
      </w:r>
      <w:r>
        <w:rPr>
          <w:rFonts w:ascii="宋体" w:eastAsia="宋体" w:hAnsi="宋体" w:cs="宋体" w:hint="eastAsia"/>
          <w:color w:val="000000"/>
          <w:spacing w:val="-9"/>
          <w:szCs w:val="21"/>
        </w:rPr>
        <w:t>,</w:t>
      </w:r>
      <w:r>
        <w:rPr>
          <w:rFonts w:ascii="宋体" w:eastAsia="宋体" w:hAnsi="宋体" w:cs="宋体" w:hint="eastAsia"/>
          <w:color w:val="000000"/>
          <w:spacing w:val="-9"/>
          <w:szCs w:val="21"/>
        </w:rPr>
        <w:t>检查考评工作应记录。</w:t>
      </w:r>
    </w:p>
    <w:p w:rsidR="00D97673" w:rsidRDefault="0094007E">
      <w:pPr>
        <w:spacing w:after="0" w:line="240" w:lineRule="auto"/>
        <w:rPr>
          <w:rFonts w:ascii="宋体" w:eastAsia="宋体" w:hAnsi="宋体" w:cs="宋体"/>
          <w:color w:val="000000"/>
          <w:spacing w:val="-9"/>
          <w:szCs w:val="21"/>
        </w:rPr>
      </w:pPr>
      <w:r>
        <w:rPr>
          <w:rFonts w:ascii="宋体" w:eastAsia="宋体" w:hAnsi="宋体" w:cs="宋体" w:hint="eastAsia"/>
          <w:color w:val="000000"/>
          <w:spacing w:val="-9"/>
          <w:szCs w:val="21"/>
        </w:rPr>
        <w:t xml:space="preserve">6.5 </w:t>
      </w:r>
      <w:r>
        <w:rPr>
          <w:rFonts w:ascii="宋体" w:eastAsia="宋体" w:hAnsi="宋体" w:cs="宋体" w:hint="eastAsia"/>
          <w:color w:val="000000"/>
          <w:spacing w:val="-9"/>
          <w:szCs w:val="21"/>
        </w:rPr>
        <w:t>电梯修理维护保养单位应当做好电梯故障统计分析等工作。</w:t>
      </w:r>
    </w:p>
    <w:p w:rsidR="00D97673" w:rsidRDefault="0094007E">
      <w:pPr>
        <w:spacing w:after="0" w:line="240" w:lineRule="auto"/>
        <w:rPr>
          <w:rFonts w:ascii="宋体" w:eastAsia="宋体" w:hAnsi="宋体" w:cs="宋体"/>
          <w:color w:val="000000"/>
          <w:spacing w:val="-9"/>
          <w:szCs w:val="21"/>
        </w:rPr>
      </w:pPr>
      <w:r>
        <w:rPr>
          <w:rFonts w:ascii="宋体" w:eastAsia="宋体" w:hAnsi="宋体" w:cs="宋体" w:hint="eastAsia"/>
          <w:color w:val="000000"/>
          <w:spacing w:val="-9"/>
          <w:szCs w:val="21"/>
        </w:rPr>
        <w:t xml:space="preserve">6.6 </w:t>
      </w:r>
      <w:r>
        <w:rPr>
          <w:rFonts w:ascii="宋体" w:eastAsia="宋体" w:hAnsi="宋体" w:cs="宋体" w:hint="eastAsia"/>
          <w:color w:val="000000"/>
          <w:spacing w:val="-9"/>
          <w:szCs w:val="21"/>
        </w:rPr>
        <w:t>在定期检验有效期间更换修理维护保养单位的，新修理维护保养单位应在合同生效后</w:t>
      </w:r>
      <w:r>
        <w:rPr>
          <w:rFonts w:ascii="宋体" w:eastAsia="宋体" w:hAnsi="宋体" w:cs="宋体" w:hint="eastAsia"/>
          <w:color w:val="000000"/>
          <w:spacing w:val="-9"/>
          <w:szCs w:val="21"/>
        </w:rPr>
        <w:t>30</w:t>
      </w:r>
      <w:r>
        <w:rPr>
          <w:rFonts w:ascii="宋体" w:eastAsia="宋体" w:hAnsi="宋体" w:cs="宋体" w:hint="eastAsia"/>
          <w:color w:val="000000"/>
          <w:spacing w:val="-9"/>
          <w:szCs w:val="21"/>
        </w:rPr>
        <w:t>日内及时更换《电梯使用标志》。</w:t>
      </w:r>
    </w:p>
    <w:p w:rsidR="00D97673" w:rsidRDefault="0094007E" w:rsidP="003764C1">
      <w:pPr>
        <w:pStyle w:val="1"/>
        <w:spacing w:beforeLines="100" w:afterLines="100" w:line="240" w:lineRule="auto"/>
        <w:jc w:val="both"/>
        <w:rPr>
          <w:rFonts w:ascii="黑体" w:eastAsia="黑体" w:hAnsi="黑体"/>
          <w:b w:val="0"/>
          <w:kern w:val="0"/>
          <w:sz w:val="21"/>
          <w:szCs w:val="21"/>
        </w:rPr>
      </w:pPr>
      <w:bookmarkStart w:id="58" w:name="_Toc24870"/>
      <w:r>
        <w:rPr>
          <w:rFonts w:ascii="黑体" w:eastAsia="黑体" w:hAnsi="黑体" w:hint="eastAsia"/>
          <w:b w:val="0"/>
          <w:kern w:val="0"/>
          <w:sz w:val="21"/>
          <w:szCs w:val="21"/>
        </w:rPr>
        <w:t xml:space="preserve">7 </w:t>
      </w:r>
      <w:r>
        <w:rPr>
          <w:rFonts w:ascii="黑体" w:eastAsia="黑体" w:hAnsi="黑体" w:hint="eastAsia"/>
          <w:b w:val="0"/>
          <w:kern w:val="0"/>
          <w:sz w:val="21"/>
          <w:szCs w:val="21"/>
        </w:rPr>
        <w:t>电梯修理维护保养工作要求</w:t>
      </w:r>
      <w:bookmarkEnd w:id="58"/>
    </w:p>
    <w:p w:rsidR="00D97673" w:rsidRDefault="0094007E" w:rsidP="003764C1">
      <w:pPr>
        <w:pStyle w:val="2"/>
        <w:spacing w:beforeLines="50" w:afterLines="50" w:line="240" w:lineRule="auto"/>
        <w:jc w:val="both"/>
        <w:rPr>
          <w:rFonts w:ascii="黑体" w:eastAsia="黑体" w:hAnsi="黑体"/>
          <w:b w:val="0"/>
          <w:sz w:val="21"/>
          <w:szCs w:val="21"/>
        </w:rPr>
      </w:pPr>
      <w:bookmarkStart w:id="59" w:name="_Toc4138"/>
      <w:r>
        <w:rPr>
          <w:rFonts w:ascii="黑体" w:eastAsia="黑体" w:hAnsi="黑体" w:hint="eastAsia"/>
          <w:b w:val="0"/>
          <w:sz w:val="21"/>
          <w:szCs w:val="21"/>
        </w:rPr>
        <w:t>7.1</w:t>
      </w:r>
      <w:r>
        <w:rPr>
          <w:rFonts w:ascii="黑体" w:eastAsia="黑体" w:hAnsi="黑体" w:hint="eastAsia"/>
          <w:b w:val="0"/>
          <w:sz w:val="21"/>
          <w:szCs w:val="21"/>
        </w:rPr>
        <w:tab/>
      </w:r>
      <w:r>
        <w:rPr>
          <w:rFonts w:ascii="黑体" w:eastAsia="黑体" w:hAnsi="黑体" w:hint="eastAsia"/>
          <w:b w:val="0"/>
          <w:sz w:val="21"/>
          <w:szCs w:val="21"/>
        </w:rPr>
        <w:t>合同评审</w:t>
      </w:r>
      <w:bookmarkEnd w:id="59"/>
    </w:p>
    <w:p w:rsidR="00D97673" w:rsidRDefault="0094007E">
      <w:pPr>
        <w:spacing w:after="0" w:line="240" w:lineRule="auto"/>
        <w:ind w:firstLine="420"/>
        <w:rPr>
          <w:rFonts w:ascii="宋体" w:eastAsia="宋体" w:hAnsi="宋体" w:cs="宋体"/>
        </w:rPr>
      </w:pPr>
      <w:r>
        <w:rPr>
          <w:rFonts w:ascii="宋体" w:eastAsia="宋体" w:hAnsi="宋体" w:cs="宋体" w:hint="eastAsia"/>
          <w:color w:val="000000"/>
          <w:spacing w:val="-9"/>
        </w:rPr>
        <w:t>电梯修理维护保养单位对拟签订的修理维护保养合同，应根据不同制造单位、不同品种电梯的要求进行合同评审，对电梯安全性、可靠性和应急救援能力、修理维护保养所需的人员、技术、装备和备品备件供应等资</w:t>
      </w:r>
      <w:r>
        <w:rPr>
          <w:rFonts w:ascii="宋体" w:eastAsia="宋体" w:hAnsi="宋体" w:cs="宋体" w:hint="eastAsia"/>
          <w:color w:val="000000"/>
          <w:spacing w:val="-7"/>
        </w:rPr>
        <w:t>源要求进行确认，确保在合同有效期内有能力和条件保证所修理维护保养电梯的安全、可靠运行。</w:t>
      </w:r>
    </w:p>
    <w:p w:rsidR="00D97673" w:rsidRDefault="0094007E" w:rsidP="003764C1">
      <w:pPr>
        <w:pStyle w:val="2"/>
        <w:spacing w:beforeLines="50" w:afterLines="50" w:line="240" w:lineRule="auto"/>
        <w:jc w:val="both"/>
        <w:rPr>
          <w:rFonts w:ascii="黑体" w:eastAsia="黑体" w:hAnsi="黑体"/>
          <w:b w:val="0"/>
          <w:sz w:val="21"/>
          <w:szCs w:val="21"/>
        </w:rPr>
      </w:pPr>
      <w:bookmarkStart w:id="60" w:name="_Toc15210"/>
      <w:r>
        <w:rPr>
          <w:rFonts w:ascii="黑体" w:eastAsia="黑体" w:hAnsi="黑体" w:hint="eastAsia"/>
          <w:b w:val="0"/>
          <w:sz w:val="21"/>
          <w:szCs w:val="21"/>
        </w:rPr>
        <w:t>7.2</w:t>
      </w:r>
      <w:r>
        <w:rPr>
          <w:rFonts w:ascii="黑体" w:eastAsia="黑体" w:hAnsi="黑体" w:hint="eastAsia"/>
          <w:b w:val="0"/>
          <w:sz w:val="21"/>
          <w:szCs w:val="21"/>
        </w:rPr>
        <w:tab/>
      </w:r>
      <w:r>
        <w:rPr>
          <w:rFonts w:ascii="黑体" w:eastAsia="黑体" w:hAnsi="黑体" w:hint="eastAsia"/>
          <w:b w:val="0"/>
          <w:sz w:val="21"/>
          <w:szCs w:val="21"/>
        </w:rPr>
        <w:t>合同订立</w:t>
      </w:r>
      <w:bookmarkEnd w:id="60"/>
    </w:p>
    <w:p w:rsidR="00D97673" w:rsidRDefault="0094007E">
      <w:pPr>
        <w:spacing w:after="0" w:line="240" w:lineRule="auto"/>
        <w:ind w:firstLine="420"/>
        <w:rPr>
          <w:rFonts w:ascii="宋体" w:eastAsia="宋体" w:hAnsi="宋体" w:cs="宋体"/>
        </w:rPr>
      </w:pPr>
      <w:r>
        <w:rPr>
          <w:rFonts w:ascii="宋体" w:eastAsia="宋体" w:hAnsi="宋体" w:cs="宋体" w:hint="eastAsia"/>
          <w:color w:val="000000"/>
          <w:spacing w:val="-9"/>
        </w:rPr>
        <w:t>电梯维修理护保养单位在对电梯提供修理维护保养前，应与电梯使用</w:t>
      </w:r>
      <w:r>
        <w:rPr>
          <w:rFonts w:ascii="宋体" w:eastAsia="宋体" w:hAnsi="宋体" w:cs="宋体" w:hint="eastAsia"/>
          <w:color w:val="000000"/>
          <w:spacing w:val="-9"/>
        </w:rPr>
        <w:t>单位签订书面合同，合同签订后，修理维护</w:t>
      </w:r>
      <w:r>
        <w:rPr>
          <w:rFonts w:ascii="宋体" w:eastAsia="宋体" w:hAnsi="宋体" w:cs="宋体" w:hint="eastAsia"/>
          <w:color w:val="000000"/>
          <w:spacing w:val="-6"/>
        </w:rPr>
        <w:t>保养单位的质量检验</w:t>
      </w:r>
      <w:r>
        <w:rPr>
          <w:rFonts w:ascii="宋体" w:eastAsia="宋体" w:hAnsi="宋体" w:cs="宋体" w:hint="eastAsia"/>
          <w:color w:val="000000"/>
          <w:spacing w:val="-2"/>
        </w:rPr>
        <w:t>(</w:t>
      </w:r>
      <w:r>
        <w:rPr>
          <w:rFonts w:ascii="宋体" w:eastAsia="宋体" w:hAnsi="宋体" w:cs="宋体" w:hint="eastAsia"/>
          <w:color w:val="000000"/>
          <w:spacing w:val="-6"/>
        </w:rPr>
        <w:t>查</w:t>
      </w:r>
      <w:r>
        <w:rPr>
          <w:rFonts w:ascii="宋体" w:eastAsia="宋体" w:hAnsi="宋体" w:cs="宋体" w:hint="eastAsia"/>
          <w:color w:val="000000"/>
          <w:spacing w:val="-2"/>
        </w:rPr>
        <w:t>)</w:t>
      </w:r>
      <w:r>
        <w:rPr>
          <w:rFonts w:ascii="宋体" w:eastAsia="宋体" w:hAnsi="宋体" w:cs="宋体" w:hint="eastAsia"/>
          <w:color w:val="000000"/>
          <w:spacing w:val="-7"/>
        </w:rPr>
        <w:t>人员应对拟修理维护保养的电梯进行一次全面的自行检查，对电梯的安全状况进行确认，发现严重事故隐患的还应及时告知电梯使用单位。电梯修理维护保养合同至少应包括以下内容：</w:t>
      </w:r>
    </w:p>
    <w:p w:rsidR="00D97673" w:rsidRDefault="0094007E">
      <w:pPr>
        <w:numPr>
          <w:ilvl w:val="0"/>
          <w:numId w:val="2"/>
        </w:numPr>
        <w:spacing w:after="0" w:line="240" w:lineRule="auto"/>
        <w:ind w:firstLine="420"/>
        <w:rPr>
          <w:rFonts w:ascii="宋体" w:eastAsia="宋体" w:hAnsi="宋体" w:cs="宋体"/>
        </w:rPr>
      </w:pPr>
      <w:r>
        <w:rPr>
          <w:rFonts w:ascii="宋体" w:eastAsia="宋体" w:hAnsi="宋体" w:cs="宋体" w:hint="eastAsia"/>
          <w:color w:val="000000"/>
          <w:spacing w:val="-7"/>
        </w:rPr>
        <w:t xml:space="preserve"> </w:t>
      </w:r>
      <w:r>
        <w:rPr>
          <w:rFonts w:ascii="宋体" w:eastAsia="宋体" w:hAnsi="宋体" w:cs="宋体" w:hint="eastAsia"/>
          <w:color w:val="000000"/>
          <w:spacing w:val="-7"/>
        </w:rPr>
        <w:t>修理维护保养的施工性质、内容，执行的标准和要求；</w:t>
      </w:r>
    </w:p>
    <w:p w:rsidR="00D97673" w:rsidRDefault="0094007E">
      <w:pPr>
        <w:numPr>
          <w:ilvl w:val="0"/>
          <w:numId w:val="2"/>
        </w:numPr>
        <w:spacing w:after="0" w:line="240" w:lineRule="auto"/>
        <w:ind w:firstLine="420"/>
        <w:rPr>
          <w:rFonts w:ascii="宋体" w:eastAsia="宋体" w:hAnsi="宋体" w:cs="宋体"/>
        </w:rPr>
      </w:pPr>
      <w:r>
        <w:rPr>
          <w:rFonts w:ascii="宋体" w:eastAsia="宋体" w:hAnsi="宋体" w:cs="宋体" w:hint="eastAsia"/>
          <w:color w:val="000000"/>
          <w:spacing w:val="-8"/>
        </w:rPr>
        <w:t xml:space="preserve"> </w:t>
      </w:r>
      <w:r>
        <w:rPr>
          <w:rFonts w:ascii="宋体" w:eastAsia="宋体" w:hAnsi="宋体" w:cs="宋体" w:hint="eastAsia"/>
          <w:color w:val="000000"/>
          <w:spacing w:val="-8"/>
        </w:rPr>
        <w:t>修理维护保养合同起止日期和电梯维护保养的时间频次，维护保养期限应不少</w:t>
      </w:r>
      <w:r>
        <w:rPr>
          <w:rFonts w:ascii="宋体" w:eastAsia="宋体" w:hAnsi="宋体" w:cs="宋体" w:hint="eastAsia"/>
          <w:color w:val="000000"/>
          <w:spacing w:val="-3"/>
        </w:rPr>
        <w:t>1</w:t>
      </w:r>
      <w:r>
        <w:rPr>
          <w:rFonts w:ascii="宋体" w:eastAsia="宋体" w:hAnsi="宋体" w:cs="宋体" w:hint="eastAsia"/>
          <w:color w:val="000000"/>
          <w:spacing w:val="-14"/>
        </w:rPr>
        <w:t>年，应当至少每</w:t>
      </w:r>
      <w:r>
        <w:rPr>
          <w:rFonts w:ascii="宋体" w:eastAsia="宋体" w:hAnsi="宋体" w:cs="宋体" w:hint="eastAsia"/>
          <w:color w:val="000000"/>
          <w:spacing w:val="-3"/>
        </w:rPr>
        <w:t>15</w:t>
      </w:r>
      <w:r>
        <w:rPr>
          <w:rFonts w:ascii="宋体" w:eastAsia="宋体" w:hAnsi="宋体" w:cs="宋体" w:hint="eastAsia"/>
          <w:color w:val="000000"/>
          <w:spacing w:val="-7"/>
        </w:rPr>
        <w:t>日进行一次清洁、润滑、调整和检查；</w:t>
      </w:r>
    </w:p>
    <w:p w:rsidR="00D97673" w:rsidRDefault="0094007E">
      <w:pPr>
        <w:numPr>
          <w:ilvl w:val="0"/>
          <w:numId w:val="2"/>
        </w:numPr>
        <w:spacing w:after="0" w:line="240" w:lineRule="auto"/>
        <w:ind w:firstLine="420"/>
        <w:rPr>
          <w:rFonts w:ascii="宋体" w:eastAsia="宋体" w:hAnsi="宋体" w:cs="宋体"/>
        </w:rPr>
      </w:pPr>
      <w:r>
        <w:rPr>
          <w:rFonts w:ascii="宋体" w:eastAsia="宋体" w:hAnsi="宋体" w:cs="宋体" w:hint="eastAsia"/>
          <w:color w:val="000000"/>
          <w:spacing w:val="-7"/>
        </w:rPr>
        <w:t xml:space="preserve"> </w:t>
      </w:r>
      <w:r>
        <w:rPr>
          <w:rFonts w:ascii="宋体" w:eastAsia="宋体" w:hAnsi="宋体" w:cs="宋体" w:hint="eastAsia"/>
          <w:color w:val="000000"/>
          <w:spacing w:val="-7"/>
        </w:rPr>
        <w:t>在应急救援、配合重大活动等方面的约定；</w:t>
      </w:r>
    </w:p>
    <w:p w:rsidR="00D97673" w:rsidRDefault="0094007E">
      <w:pPr>
        <w:numPr>
          <w:ilvl w:val="0"/>
          <w:numId w:val="2"/>
        </w:numPr>
        <w:spacing w:after="0" w:line="240" w:lineRule="auto"/>
        <w:ind w:firstLine="420"/>
        <w:rPr>
          <w:rFonts w:ascii="宋体" w:eastAsia="宋体" w:hAnsi="宋体" w:cs="宋体"/>
        </w:rPr>
      </w:pPr>
      <w:r>
        <w:rPr>
          <w:rFonts w:ascii="宋体" w:eastAsia="宋体" w:hAnsi="宋体" w:cs="宋体" w:hint="eastAsia"/>
          <w:color w:val="000000"/>
          <w:spacing w:val="-6"/>
        </w:rPr>
        <w:t xml:space="preserve"> </w:t>
      </w:r>
      <w:r>
        <w:rPr>
          <w:rFonts w:ascii="宋体" w:eastAsia="宋体" w:hAnsi="宋体" w:cs="宋体" w:hint="eastAsia"/>
          <w:color w:val="000000"/>
          <w:spacing w:val="-6"/>
        </w:rPr>
        <w:t>电梯的故障报修及应急救援到达时限；</w:t>
      </w:r>
    </w:p>
    <w:p w:rsidR="00D97673" w:rsidRDefault="0094007E">
      <w:pPr>
        <w:numPr>
          <w:ilvl w:val="0"/>
          <w:numId w:val="2"/>
        </w:numPr>
        <w:spacing w:after="0" w:line="240" w:lineRule="auto"/>
        <w:ind w:firstLine="420"/>
        <w:rPr>
          <w:rFonts w:ascii="宋体" w:eastAsia="宋体" w:hAnsi="宋体" w:cs="宋体"/>
        </w:rPr>
      </w:pPr>
      <w:r>
        <w:rPr>
          <w:rFonts w:ascii="宋体" w:eastAsia="宋体" w:hAnsi="宋体" w:cs="宋体" w:hint="eastAsia"/>
          <w:color w:val="000000"/>
          <w:spacing w:val="-6"/>
        </w:rPr>
        <w:t xml:space="preserve"> </w:t>
      </w:r>
      <w:r>
        <w:rPr>
          <w:rFonts w:ascii="宋体" w:eastAsia="宋体" w:hAnsi="宋体" w:cs="宋体" w:hint="eastAsia"/>
          <w:color w:val="000000"/>
          <w:spacing w:val="-6"/>
        </w:rPr>
        <w:t>双方的其他权利、义务和责任；</w:t>
      </w:r>
    </w:p>
    <w:p w:rsidR="00D97673" w:rsidRDefault="0094007E">
      <w:pPr>
        <w:numPr>
          <w:ilvl w:val="0"/>
          <w:numId w:val="2"/>
        </w:numPr>
        <w:spacing w:after="0" w:line="240" w:lineRule="auto"/>
        <w:ind w:firstLine="420"/>
        <w:rPr>
          <w:rFonts w:ascii="宋体" w:eastAsia="宋体" w:hAnsi="宋体" w:cs="宋体"/>
        </w:rPr>
      </w:pPr>
      <w:r>
        <w:rPr>
          <w:rFonts w:ascii="宋体" w:eastAsia="宋体" w:hAnsi="宋体" w:cs="宋体" w:hint="eastAsia"/>
          <w:color w:val="000000"/>
          <w:spacing w:val="-7"/>
        </w:rPr>
        <w:t xml:space="preserve"> </w:t>
      </w:r>
      <w:r>
        <w:rPr>
          <w:rFonts w:ascii="宋体" w:eastAsia="宋体" w:hAnsi="宋体" w:cs="宋体" w:hint="eastAsia"/>
          <w:color w:val="000000"/>
          <w:spacing w:val="-7"/>
        </w:rPr>
        <w:t>特殊要求应通过合同书面约定。</w:t>
      </w:r>
    </w:p>
    <w:p w:rsidR="00D97673" w:rsidRDefault="0094007E" w:rsidP="003764C1">
      <w:pPr>
        <w:pStyle w:val="2"/>
        <w:spacing w:beforeLines="50" w:afterLines="50" w:line="240" w:lineRule="auto"/>
        <w:jc w:val="both"/>
        <w:rPr>
          <w:rFonts w:ascii="黑体" w:eastAsia="黑体" w:hAnsi="黑体"/>
          <w:b w:val="0"/>
          <w:sz w:val="21"/>
          <w:szCs w:val="21"/>
        </w:rPr>
      </w:pPr>
      <w:bookmarkStart w:id="61" w:name="_Toc7221"/>
      <w:r>
        <w:rPr>
          <w:rFonts w:ascii="黑体" w:eastAsia="黑体" w:hAnsi="黑体" w:hint="eastAsia"/>
          <w:b w:val="0"/>
          <w:sz w:val="21"/>
          <w:szCs w:val="21"/>
        </w:rPr>
        <w:t>7.3</w:t>
      </w:r>
      <w:r>
        <w:rPr>
          <w:rFonts w:ascii="黑体" w:eastAsia="黑体" w:hAnsi="黑体" w:hint="eastAsia"/>
          <w:b w:val="0"/>
          <w:sz w:val="21"/>
          <w:szCs w:val="21"/>
        </w:rPr>
        <w:tab/>
      </w:r>
      <w:r>
        <w:rPr>
          <w:rFonts w:ascii="黑体" w:eastAsia="黑体" w:hAnsi="黑体" w:hint="eastAsia"/>
          <w:b w:val="0"/>
          <w:sz w:val="21"/>
          <w:szCs w:val="21"/>
        </w:rPr>
        <w:t>制订作业指导书</w:t>
      </w:r>
      <w:bookmarkStart w:id="62" w:name="10"/>
      <w:bookmarkEnd w:id="61"/>
      <w:bookmarkEnd w:id="62"/>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电梯修理维护保养单位应根据特种设备安全技术规范、标准和电梯产品安装使用维护说明书的要求制订电梯修理维护保养作业指导书，按规定对电梯进行电梯修理维护保养，保证其修理维护保养的电梯安全技术性能持符合安全技术规范和标准的要求。电梯修理维护保养作业指导书至少应包括以下内容：</w:t>
      </w:r>
    </w:p>
    <w:p w:rsidR="00D97673" w:rsidRDefault="0094007E">
      <w:pPr>
        <w:numPr>
          <w:ilvl w:val="0"/>
          <w:numId w:val="3"/>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不同品种电梯的半月、季度、半年度和年度维护保养的项目、内容、方法和要求，其项目、内容和要求不得低于</w:t>
      </w:r>
      <w:r>
        <w:rPr>
          <w:rFonts w:ascii="宋体" w:eastAsia="宋体" w:hAnsi="宋体" w:cs="宋体" w:hint="eastAsia"/>
          <w:color w:val="000000"/>
          <w:spacing w:val="-9"/>
        </w:rPr>
        <w:lastRenderedPageBreak/>
        <w:t>TSGT5001</w:t>
      </w:r>
      <w:r>
        <w:rPr>
          <w:rFonts w:ascii="宋体" w:eastAsia="宋体" w:hAnsi="宋体" w:cs="宋体" w:hint="eastAsia"/>
          <w:color w:val="000000"/>
          <w:spacing w:val="-9"/>
        </w:rPr>
        <w:t>的要求；</w:t>
      </w:r>
    </w:p>
    <w:p w:rsidR="00D97673" w:rsidRDefault="0094007E">
      <w:pPr>
        <w:numPr>
          <w:ilvl w:val="0"/>
          <w:numId w:val="3"/>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自行检查项目、内容、方法和要求；</w:t>
      </w:r>
    </w:p>
    <w:p w:rsidR="00D97673" w:rsidRDefault="0094007E">
      <w:pPr>
        <w:numPr>
          <w:ilvl w:val="0"/>
          <w:numId w:val="3"/>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电梯修理维护保养施工作业安全措施，明确电梯的安全保护装置、安全电路、与安全相关的可编程系统测试、修理、更换施工时所必须采取的有效防护措施。</w:t>
      </w:r>
    </w:p>
    <w:p w:rsidR="00D97673" w:rsidRDefault="0094007E">
      <w:pPr>
        <w:numPr>
          <w:ilvl w:val="0"/>
          <w:numId w:val="3"/>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各种维修项目（如更换钢丝绳、导向轮、对重反绳轮等）的作业指导书。</w:t>
      </w:r>
    </w:p>
    <w:p w:rsidR="00D97673" w:rsidRDefault="0094007E" w:rsidP="003764C1">
      <w:pPr>
        <w:pStyle w:val="2"/>
        <w:spacing w:beforeLines="50" w:afterLines="50" w:line="240" w:lineRule="auto"/>
        <w:jc w:val="both"/>
        <w:rPr>
          <w:rFonts w:ascii="黑体" w:eastAsia="黑体" w:hAnsi="黑体"/>
          <w:b w:val="0"/>
          <w:sz w:val="21"/>
          <w:szCs w:val="21"/>
        </w:rPr>
      </w:pPr>
      <w:bookmarkStart w:id="63" w:name="_Toc28639"/>
      <w:r>
        <w:rPr>
          <w:rFonts w:ascii="黑体" w:eastAsia="黑体" w:hAnsi="黑体" w:hint="eastAsia"/>
          <w:b w:val="0"/>
          <w:sz w:val="21"/>
          <w:szCs w:val="21"/>
        </w:rPr>
        <w:t>7.4</w:t>
      </w:r>
      <w:r>
        <w:rPr>
          <w:rFonts w:ascii="黑体" w:eastAsia="黑体" w:hAnsi="黑体" w:hint="eastAsia"/>
          <w:b w:val="0"/>
          <w:sz w:val="21"/>
          <w:szCs w:val="21"/>
        </w:rPr>
        <w:tab/>
      </w:r>
      <w:r>
        <w:rPr>
          <w:rFonts w:ascii="黑体" w:eastAsia="黑体" w:hAnsi="黑体" w:hint="eastAsia"/>
          <w:b w:val="0"/>
          <w:sz w:val="21"/>
          <w:szCs w:val="21"/>
        </w:rPr>
        <w:t>电梯</w:t>
      </w:r>
      <w:r>
        <w:rPr>
          <w:rFonts w:ascii="黑体" w:eastAsia="黑体" w:hAnsi="黑体" w:hint="eastAsia"/>
          <w:b w:val="0"/>
          <w:sz w:val="21"/>
          <w:szCs w:val="21"/>
        </w:rPr>
        <w:t>修理维护保养计划和实施</w:t>
      </w:r>
      <w:bookmarkEnd w:id="63"/>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7.4.1</w:t>
      </w:r>
      <w:r>
        <w:rPr>
          <w:rFonts w:ascii="宋体" w:eastAsia="宋体" w:hAnsi="宋体" w:cs="宋体" w:hint="eastAsia"/>
          <w:color w:val="000000"/>
          <w:spacing w:val="-9"/>
        </w:rPr>
        <w:t>电梯修理维护保养单位应制订每一台电梯的半月、季度、半年度和年度维护保养计划。明确职责，落实现场负责人和责任人员；确保保养计划的实施，严格按</w:t>
      </w:r>
      <w:r>
        <w:rPr>
          <w:rFonts w:ascii="宋体" w:eastAsia="宋体" w:hAnsi="宋体" w:cs="宋体" w:hint="eastAsia"/>
          <w:color w:val="000000"/>
          <w:spacing w:val="-9"/>
        </w:rPr>
        <w:t xml:space="preserve"> TSG T5001 </w:t>
      </w:r>
      <w:r>
        <w:rPr>
          <w:rFonts w:ascii="宋体" w:eastAsia="宋体" w:hAnsi="宋体" w:cs="宋体" w:hint="eastAsia"/>
          <w:color w:val="000000"/>
          <w:spacing w:val="-9"/>
        </w:rPr>
        <w:t>和电梯修理维护保养作业指导书的要求进行电梯的修理维护保养作业</w:t>
      </w:r>
      <w:r>
        <w:rPr>
          <w:rFonts w:ascii="宋体" w:eastAsia="宋体" w:hAnsi="宋体" w:cs="宋体" w:hint="eastAsia"/>
          <w:color w:val="000000"/>
          <w:spacing w:val="-9"/>
        </w:rPr>
        <w:t>；</w:t>
      </w:r>
      <w:r>
        <w:rPr>
          <w:rFonts w:ascii="宋体" w:eastAsia="宋体" w:hAnsi="宋体" w:cs="宋体" w:hint="eastAsia"/>
          <w:color w:val="000000"/>
          <w:spacing w:val="-9"/>
        </w:rPr>
        <w:t>实施按需维保的单位和项目按照约定进行。</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7.4.2</w:t>
      </w:r>
      <w:r>
        <w:rPr>
          <w:rFonts w:ascii="宋体" w:eastAsia="宋体" w:hAnsi="宋体" w:cs="宋体" w:hint="eastAsia"/>
          <w:color w:val="000000"/>
          <w:spacing w:val="-9"/>
        </w:rPr>
        <w:t>电梯修理维护保养单位的修理维护保养服务热线应全天候有人负责响应，除不可抗力因素外，接到电梯故障通知后，电梯修理维护保养单位维修人员应</w:t>
      </w:r>
      <w:r>
        <w:rPr>
          <w:rFonts w:ascii="宋体" w:eastAsia="宋体" w:hAnsi="宋体" w:cs="宋体" w:hint="eastAsia"/>
          <w:color w:val="000000"/>
          <w:spacing w:val="-9"/>
        </w:rPr>
        <w:t>1</w:t>
      </w:r>
      <w:r>
        <w:rPr>
          <w:rFonts w:ascii="宋体" w:eastAsia="宋体" w:hAnsi="宋体" w:cs="宋体" w:hint="eastAsia"/>
          <w:color w:val="000000"/>
          <w:spacing w:val="-9"/>
        </w:rPr>
        <w:t>小时抵达故障电梯所在场所；发生安全事故和困人事件时，县级及以上城区的电梯应在接通知后</w:t>
      </w:r>
      <w:r>
        <w:rPr>
          <w:rFonts w:ascii="宋体" w:eastAsia="宋体" w:hAnsi="宋体" w:cs="宋体" w:hint="eastAsia"/>
          <w:color w:val="000000"/>
          <w:spacing w:val="-9"/>
        </w:rPr>
        <w:t>30</w:t>
      </w:r>
      <w:r>
        <w:rPr>
          <w:rFonts w:ascii="宋体" w:eastAsia="宋体" w:hAnsi="宋体" w:cs="宋体" w:hint="eastAsia"/>
          <w:color w:val="000000"/>
          <w:spacing w:val="-9"/>
        </w:rPr>
        <w:t>分钟内抵达并及时救援，其他地区一般不超过</w:t>
      </w:r>
      <w:r>
        <w:rPr>
          <w:rFonts w:ascii="宋体" w:eastAsia="宋体" w:hAnsi="宋体" w:cs="宋体" w:hint="eastAsia"/>
          <w:color w:val="000000"/>
          <w:spacing w:val="-9"/>
        </w:rPr>
        <w:t>1</w:t>
      </w:r>
      <w:r>
        <w:rPr>
          <w:rFonts w:ascii="宋体" w:eastAsia="宋体" w:hAnsi="宋体" w:cs="宋体" w:hint="eastAsia"/>
          <w:color w:val="000000"/>
          <w:spacing w:val="-9"/>
        </w:rPr>
        <w:t>小时。</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7.4.3</w:t>
      </w:r>
      <w:r>
        <w:rPr>
          <w:rFonts w:ascii="宋体" w:eastAsia="宋体" w:hAnsi="宋体" w:cs="宋体" w:hint="eastAsia"/>
          <w:color w:val="000000"/>
          <w:spacing w:val="-9"/>
        </w:rPr>
        <w:t>电梯修理维护保养人员应按照维护保养计划实施电梯修理维护保养，同时执行以下要求</w:t>
      </w:r>
      <w:r>
        <w:rPr>
          <w:rFonts w:ascii="宋体" w:eastAsia="宋体" w:hAnsi="宋体" w:cs="宋体" w:hint="eastAsia"/>
          <w:color w:val="000000"/>
          <w:spacing w:val="-9"/>
        </w:rPr>
        <w:t>:</w:t>
      </w:r>
    </w:p>
    <w:p w:rsidR="00D97673" w:rsidRDefault="0094007E">
      <w:pPr>
        <w:numPr>
          <w:ilvl w:val="0"/>
          <w:numId w:val="4"/>
        </w:num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电梯修理维护保养现场安全管理制度；</w:t>
      </w:r>
    </w:p>
    <w:p w:rsidR="00D97673" w:rsidRDefault="0094007E">
      <w:pPr>
        <w:numPr>
          <w:ilvl w:val="0"/>
          <w:numId w:val="4"/>
        </w:num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按照</w:t>
      </w:r>
      <w:r>
        <w:rPr>
          <w:rFonts w:ascii="宋体" w:eastAsia="宋体" w:hAnsi="宋体" w:cs="宋体" w:hint="eastAsia"/>
          <w:color w:val="000000"/>
          <w:spacing w:val="-9"/>
        </w:rPr>
        <w:t>TSG T5001</w:t>
      </w:r>
      <w:r>
        <w:rPr>
          <w:rFonts w:ascii="宋体" w:eastAsia="宋体" w:hAnsi="宋体" w:cs="宋体" w:hint="eastAsia"/>
          <w:color w:val="000000"/>
          <w:spacing w:val="-9"/>
        </w:rPr>
        <w:t>和电梯维护保养作业指导书的要求进行作</w:t>
      </w:r>
      <w:r>
        <w:rPr>
          <w:rFonts w:ascii="宋体" w:eastAsia="宋体" w:hAnsi="宋体" w:cs="宋体" w:hint="eastAsia"/>
          <w:color w:val="000000"/>
          <w:spacing w:val="-9"/>
        </w:rPr>
        <w:t>业；</w:t>
      </w:r>
    </w:p>
    <w:p w:rsidR="00D97673" w:rsidRDefault="0094007E">
      <w:p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c)  </w:t>
      </w:r>
      <w:r>
        <w:rPr>
          <w:rFonts w:ascii="宋体" w:eastAsia="宋体" w:hAnsi="宋体" w:cs="宋体" w:hint="eastAsia"/>
          <w:color w:val="000000"/>
          <w:spacing w:val="-9"/>
        </w:rPr>
        <w:t>电梯修理维护保养前应告知电梯使用单位安全管理人员或其授权人；</w:t>
      </w:r>
    </w:p>
    <w:p w:rsidR="00D97673" w:rsidRDefault="0094007E">
      <w:p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d)  </w:t>
      </w:r>
      <w:r>
        <w:rPr>
          <w:rFonts w:ascii="宋体" w:eastAsia="宋体" w:hAnsi="宋体" w:cs="宋体" w:hint="eastAsia"/>
          <w:color w:val="000000"/>
          <w:spacing w:val="-9"/>
        </w:rPr>
        <w:t>做好修理维护保养记录，并经电梯使用单位安全管理人员或其授权人签字确认。</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 xml:space="preserve">7.4.4 </w:t>
      </w:r>
      <w:r>
        <w:rPr>
          <w:rFonts w:ascii="宋体" w:eastAsia="宋体" w:hAnsi="宋体" w:cs="宋体" w:hint="eastAsia"/>
          <w:color w:val="000000"/>
          <w:spacing w:val="-9"/>
        </w:rPr>
        <w:t>进行各项修理作业时，必须严格按照作业指导书规定，并在施工前进行现场安全交底。</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 xml:space="preserve">7.4.5 </w:t>
      </w:r>
      <w:r>
        <w:rPr>
          <w:rFonts w:ascii="宋体" w:eastAsia="宋体" w:hAnsi="宋体" w:cs="宋体" w:hint="eastAsia"/>
          <w:color w:val="000000"/>
          <w:spacing w:val="-9"/>
        </w:rPr>
        <w:t>鼓励采用物联网</w:t>
      </w:r>
      <w:r>
        <w:rPr>
          <w:rFonts w:ascii="宋体" w:eastAsia="宋体" w:hAnsi="宋体" w:cs="宋体" w:hint="eastAsia"/>
          <w:color w:val="000000"/>
          <w:spacing w:val="-9"/>
        </w:rPr>
        <w:t>+</w:t>
      </w:r>
      <w:r>
        <w:rPr>
          <w:rFonts w:ascii="宋体" w:eastAsia="宋体" w:hAnsi="宋体" w:cs="宋体" w:hint="eastAsia"/>
          <w:color w:val="000000"/>
          <w:spacing w:val="-9"/>
        </w:rPr>
        <w:t>等信息化手段提升电梯修理维护保养质量。</w:t>
      </w:r>
    </w:p>
    <w:p w:rsidR="00D97673" w:rsidRDefault="0094007E" w:rsidP="003764C1">
      <w:pPr>
        <w:pStyle w:val="2"/>
        <w:spacing w:beforeLines="50" w:afterLines="50" w:line="240" w:lineRule="auto"/>
        <w:jc w:val="both"/>
        <w:rPr>
          <w:rFonts w:ascii="黑体" w:eastAsia="黑体" w:hAnsi="黑体"/>
          <w:b w:val="0"/>
          <w:sz w:val="21"/>
          <w:szCs w:val="21"/>
        </w:rPr>
      </w:pPr>
      <w:bookmarkStart w:id="64" w:name="_Toc31147"/>
      <w:r>
        <w:rPr>
          <w:rFonts w:ascii="黑体" w:eastAsia="黑体" w:hAnsi="黑体" w:hint="eastAsia"/>
          <w:b w:val="0"/>
          <w:sz w:val="21"/>
          <w:szCs w:val="21"/>
        </w:rPr>
        <w:t>7.5</w:t>
      </w:r>
      <w:r>
        <w:rPr>
          <w:rFonts w:ascii="黑体" w:eastAsia="黑体" w:hAnsi="黑体" w:hint="eastAsia"/>
          <w:b w:val="0"/>
          <w:sz w:val="21"/>
          <w:szCs w:val="21"/>
        </w:rPr>
        <w:tab/>
      </w:r>
      <w:r>
        <w:rPr>
          <w:rFonts w:ascii="黑体" w:eastAsia="黑体" w:hAnsi="黑体" w:hint="eastAsia"/>
          <w:b w:val="0"/>
          <w:sz w:val="21"/>
          <w:szCs w:val="21"/>
        </w:rPr>
        <w:t>问题处理</w:t>
      </w:r>
      <w:bookmarkEnd w:id="64"/>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7.5.1</w:t>
      </w:r>
      <w:r>
        <w:rPr>
          <w:rFonts w:ascii="宋体" w:eastAsia="宋体" w:hAnsi="宋体" w:cs="宋体" w:hint="eastAsia"/>
          <w:color w:val="000000"/>
          <w:spacing w:val="-9"/>
        </w:rPr>
        <w:t>电梯修理维护保养单位对在维护保养时发现的问题应及时处理，如需进行重大修理或改造施工的，应依法开展相关工作，并履行施工告知和申报监督检验。</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7.5.2</w:t>
      </w:r>
      <w:r>
        <w:rPr>
          <w:rFonts w:ascii="宋体" w:eastAsia="宋体" w:hAnsi="宋体" w:cs="宋体" w:hint="eastAsia"/>
          <w:color w:val="000000"/>
          <w:spacing w:val="-9"/>
        </w:rPr>
        <w:t>电梯发生故障时，电梯修</w:t>
      </w:r>
      <w:r>
        <w:rPr>
          <w:rFonts w:ascii="宋体" w:eastAsia="宋体" w:hAnsi="宋体" w:cs="宋体" w:hint="eastAsia"/>
          <w:color w:val="000000"/>
          <w:spacing w:val="-9"/>
        </w:rPr>
        <w:t>理维护保养单位应进行全面检查，在未完全修复前应采取必要措施防止电梯继续投入使用；发现电梯存在严重安全隐患不能及时消除的，应采取立即停止电梯运行等有效措施，并及时书面通知电梯使用单位安全管理人员或其授权人。</w:t>
      </w:r>
    </w:p>
    <w:p w:rsidR="00D97673" w:rsidRDefault="0094007E" w:rsidP="003764C1">
      <w:pPr>
        <w:pStyle w:val="2"/>
        <w:spacing w:beforeLines="50" w:afterLines="50" w:line="240" w:lineRule="auto"/>
        <w:jc w:val="both"/>
        <w:rPr>
          <w:rFonts w:ascii="黑体" w:eastAsia="黑体" w:hAnsi="黑体"/>
          <w:b w:val="0"/>
          <w:sz w:val="21"/>
          <w:szCs w:val="21"/>
        </w:rPr>
      </w:pPr>
      <w:bookmarkStart w:id="65" w:name="_Toc22812"/>
      <w:r>
        <w:rPr>
          <w:rFonts w:ascii="黑体" w:eastAsia="黑体" w:hAnsi="黑体" w:hint="eastAsia"/>
          <w:b w:val="0"/>
          <w:sz w:val="21"/>
          <w:szCs w:val="21"/>
        </w:rPr>
        <w:t>7.6</w:t>
      </w:r>
      <w:r>
        <w:rPr>
          <w:rFonts w:ascii="黑体" w:eastAsia="黑体" w:hAnsi="黑体" w:hint="eastAsia"/>
          <w:b w:val="0"/>
          <w:sz w:val="21"/>
          <w:szCs w:val="21"/>
        </w:rPr>
        <w:tab/>
      </w:r>
      <w:r>
        <w:rPr>
          <w:rFonts w:ascii="黑体" w:eastAsia="黑体" w:hAnsi="黑体" w:hint="eastAsia"/>
          <w:b w:val="0"/>
          <w:sz w:val="21"/>
          <w:szCs w:val="21"/>
        </w:rPr>
        <w:t>电梯</w:t>
      </w:r>
      <w:r>
        <w:rPr>
          <w:rFonts w:ascii="黑体" w:eastAsia="黑体" w:hAnsi="黑体" w:hint="eastAsia"/>
          <w:b w:val="0"/>
          <w:sz w:val="21"/>
          <w:szCs w:val="21"/>
        </w:rPr>
        <w:t>台帐和档案</w:t>
      </w:r>
      <w:bookmarkEnd w:id="65"/>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7.6.1</w:t>
      </w:r>
      <w:r>
        <w:rPr>
          <w:rFonts w:ascii="宋体" w:eastAsia="宋体" w:hAnsi="宋体" w:cs="宋体" w:hint="eastAsia"/>
          <w:color w:val="000000"/>
          <w:spacing w:val="-9"/>
        </w:rPr>
        <w:t>电梯修理维护保养单位应对维护保养活动进行记录，并建立电梯修理维护保养台帐和档案。电梯修理维护保养台帐可以采用电子文档形式，采用电子文档形式时，应有可靠的备份保存。修理维护保养档案宜一台一档，档案至少保存</w:t>
      </w:r>
      <w:r>
        <w:rPr>
          <w:rFonts w:ascii="宋体" w:eastAsia="宋体" w:hAnsi="宋体" w:cs="宋体" w:hint="eastAsia"/>
          <w:color w:val="000000"/>
          <w:spacing w:val="-9"/>
        </w:rPr>
        <w:t>4</w:t>
      </w:r>
      <w:r>
        <w:rPr>
          <w:rFonts w:ascii="宋体" w:eastAsia="宋体" w:hAnsi="宋体" w:cs="宋体" w:hint="eastAsia"/>
          <w:color w:val="000000"/>
          <w:spacing w:val="-9"/>
        </w:rPr>
        <w:t>年。</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7.6.2</w:t>
      </w:r>
      <w:r>
        <w:rPr>
          <w:rFonts w:ascii="宋体" w:eastAsia="宋体" w:hAnsi="宋体" w:cs="宋体" w:hint="eastAsia"/>
          <w:color w:val="000000"/>
          <w:spacing w:val="-9"/>
        </w:rPr>
        <w:t>电梯修理维护保养电梯合同的目录包括：</w:t>
      </w:r>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修理维护保养电梯汇总表，按使用单位分类，至少应包括以下内容：电梯使用单位名称、使用单位地址、使用单位联系人和联系电话、电梯制造单位、电梯型号、出厂编号（或注册代码）、维护保养起止时间、定期检验时间、下次检验时间、维护保养责任人等内容。</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7.6.3</w:t>
      </w:r>
      <w:r>
        <w:rPr>
          <w:rFonts w:ascii="宋体" w:eastAsia="宋体" w:hAnsi="宋体" w:cs="宋体" w:hint="eastAsia"/>
          <w:color w:val="000000"/>
          <w:spacing w:val="-9"/>
        </w:rPr>
        <w:t>电梯修理维护保养档案至少应包括：</w:t>
      </w:r>
    </w:p>
    <w:p w:rsidR="00D97673" w:rsidRDefault="0094007E">
      <w:pPr>
        <w:numPr>
          <w:ilvl w:val="0"/>
          <w:numId w:val="5"/>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电梯基本情况表，其内容可参照本标准附录</w:t>
      </w:r>
      <w:r>
        <w:rPr>
          <w:rFonts w:ascii="宋体" w:eastAsia="宋体" w:hAnsi="宋体" w:cs="宋体" w:hint="eastAsia"/>
          <w:color w:val="000000"/>
          <w:spacing w:val="-9"/>
        </w:rPr>
        <w:t>B</w:t>
      </w:r>
      <w:r>
        <w:rPr>
          <w:rFonts w:ascii="宋体" w:eastAsia="宋体" w:hAnsi="宋体" w:cs="宋体" w:hint="eastAsia"/>
          <w:color w:val="000000"/>
          <w:spacing w:val="-9"/>
        </w:rPr>
        <w:t>、</w:t>
      </w:r>
      <w:r>
        <w:rPr>
          <w:rFonts w:ascii="宋体" w:eastAsia="宋体" w:hAnsi="宋体" w:cs="宋体" w:hint="eastAsia"/>
          <w:color w:val="000000"/>
          <w:spacing w:val="-9"/>
        </w:rPr>
        <w:t>C</w:t>
      </w:r>
      <w:r>
        <w:rPr>
          <w:rFonts w:ascii="宋体" w:eastAsia="宋体" w:hAnsi="宋体" w:cs="宋体" w:hint="eastAsia"/>
          <w:color w:val="000000"/>
          <w:spacing w:val="-9"/>
        </w:rPr>
        <w:t>；</w:t>
      </w:r>
    </w:p>
    <w:p w:rsidR="00D97673" w:rsidRDefault="0094007E">
      <w:pPr>
        <w:numPr>
          <w:ilvl w:val="0"/>
          <w:numId w:val="5"/>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半月维护保养和季度、半年度、年度维护保养实施记录，实施记录应如实记录发现的问题和采取的措施，并有使用单位安全管理人员或其授权人签字确认；</w:t>
      </w:r>
    </w:p>
    <w:p w:rsidR="00D97673" w:rsidRDefault="0094007E">
      <w:pPr>
        <w:numPr>
          <w:ilvl w:val="0"/>
          <w:numId w:val="5"/>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年度自检报告和法人机构按</w:t>
      </w:r>
      <w:r>
        <w:rPr>
          <w:rFonts w:ascii="宋体" w:eastAsia="宋体" w:hAnsi="宋体" w:cs="宋体" w:hint="eastAsia"/>
          <w:color w:val="000000"/>
          <w:spacing w:val="-9"/>
        </w:rPr>
        <w:t>6.4</w:t>
      </w:r>
      <w:r>
        <w:rPr>
          <w:rFonts w:ascii="宋体" w:eastAsia="宋体" w:hAnsi="宋体" w:cs="宋体" w:hint="eastAsia"/>
          <w:color w:val="000000"/>
          <w:spacing w:val="-9"/>
        </w:rPr>
        <w:t>要求进行检</w:t>
      </w:r>
      <w:r>
        <w:rPr>
          <w:rFonts w:ascii="宋体" w:eastAsia="宋体" w:hAnsi="宋体" w:cs="宋体" w:hint="eastAsia"/>
          <w:color w:val="000000"/>
          <w:spacing w:val="-9"/>
        </w:rPr>
        <w:t>查、考评工作的记录；</w:t>
      </w:r>
    </w:p>
    <w:p w:rsidR="00D97673" w:rsidRDefault="0094007E">
      <w:pPr>
        <w:numPr>
          <w:ilvl w:val="0"/>
          <w:numId w:val="5"/>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电梯报修或应急维修记录；</w:t>
      </w:r>
    </w:p>
    <w:p w:rsidR="00D97673" w:rsidRDefault="0094007E">
      <w:pPr>
        <w:numPr>
          <w:ilvl w:val="0"/>
          <w:numId w:val="5"/>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修理维护保养合同有效期内《电梯使用标志》复印件；</w:t>
      </w:r>
    </w:p>
    <w:p w:rsidR="00D97673" w:rsidRDefault="0094007E">
      <w:pPr>
        <w:numPr>
          <w:ilvl w:val="0"/>
          <w:numId w:val="5"/>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故障、安全隐患、事故及应急处置记录。</w:t>
      </w:r>
    </w:p>
    <w:p w:rsidR="00D97673" w:rsidRDefault="0094007E" w:rsidP="003764C1">
      <w:pPr>
        <w:pStyle w:val="2"/>
        <w:spacing w:beforeLines="50" w:afterLines="50" w:line="240" w:lineRule="auto"/>
        <w:jc w:val="both"/>
        <w:rPr>
          <w:rFonts w:ascii="黑体" w:eastAsia="黑体" w:hAnsi="黑体"/>
          <w:b w:val="0"/>
          <w:sz w:val="21"/>
          <w:szCs w:val="21"/>
        </w:rPr>
      </w:pPr>
      <w:bookmarkStart w:id="66" w:name="_Toc25275"/>
      <w:r>
        <w:rPr>
          <w:rFonts w:ascii="黑体" w:eastAsia="黑体" w:hAnsi="黑体" w:hint="eastAsia"/>
          <w:b w:val="0"/>
          <w:sz w:val="21"/>
          <w:szCs w:val="21"/>
        </w:rPr>
        <w:t>7.7</w:t>
      </w:r>
      <w:r>
        <w:rPr>
          <w:rFonts w:ascii="黑体" w:eastAsia="黑体" w:hAnsi="黑体" w:hint="eastAsia"/>
          <w:b w:val="0"/>
          <w:sz w:val="21"/>
          <w:szCs w:val="21"/>
        </w:rPr>
        <w:tab/>
      </w:r>
      <w:r>
        <w:rPr>
          <w:rFonts w:ascii="黑体" w:eastAsia="黑体" w:hAnsi="黑体" w:hint="eastAsia"/>
          <w:b w:val="0"/>
          <w:sz w:val="21"/>
          <w:szCs w:val="21"/>
        </w:rPr>
        <w:t>电梯</w:t>
      </w:r>
      <w:r>
        <w:rPr>
          <w:rFonts w:ascii="黑体" w:eastAsia="黑体" w:hAnsi="黑体" w:hint="eastAsia"/>
          <w:b w:val="0"/>
          <w:sz w:val="21"/>
          <w:szCs w:val="21"/>
        </w:rPr>
        <w:t>安全管理</w:t>
      </w:r>
      <w:bookmarkEnd w:id="66"/>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7.7.1</w:t>
      </w:r>
      <w:r>
        <w:rPr>
          <w:rFonts w:ascii="宋体" w:eastAsia="宋体" w:hAnsi="宋体" w:cs="宋体" w:hint="eastAsia"/>
          <w:color w:val="000000"/>
          <w:spacing w:val="-9"/>
        </w:rPr>
        <w:t>电梯修理维护保养单位应制订电梯修理维护保养现场安全管理制度和安全操作规程。进行垂直电梯的年度与半年度保养或者进行自动扶梯、自动人行道的维护保养时应至少有</w:t>
      </w:r>
      <w:r>
        <w:rPr>
          <w:rFonts w:ascii="宋体" w:eastAsia="宋体" w:hAnsi="宋体" w:cs="宋体" w:hint="eastAsia"/>
          <w:color w:val="000000"/>
          <w:spacing w:val="-9"/>
        </w:rPr>
        <w:t>2</w:t>
      </w:r>
      <w:r>
        <w:rPr>
          <w:rFonts w:ascii="宋体" w:eastAsia="宋体" w:hAnsi="宋体" w:cs="宋体" w:hint="eastAsia"/>
          <w:color w:val="000000"/>
          <w:spacing w:val="-9"/>
        </w:rPr>
        <w:t>名作业人员，其中至少</w:t>
      </w:r>
      <w:r>
        <w:rPr>
          <w:rFonts w:ascii="宋体" w:eastAsia="宋体" w:hAnsi="宋体" w:cs="宋体" w:hint="eastAsia"/>
          <w:color w:val="000000"/>
          <w:spacing w:val="-9"/>
        </w:rPr>
        <w:t>1</w:t>
      </w:r>
      <w:r>
        <w:rPr>
          <w:rFonts w:ascii="宋体" w:eastAsia="宋体" w:hAnsi="宋体" w:cs="宋体" w:hint="eastAsia"/>
          <w:color w:val="000000"/>
          <w:spacing w:val="-9"/>
        </w:rPr>
        <w:t>名为持证人员；进入井道或进行自</w:t>
      </w:r>
      <w:r>
        <w:rPr>
          <w:rFonts w:ascii="宋体" w:eastAsia="宋体" w:hAnsi="宋体" w:cs="宋体" w:hint="eastAsia"/>
          <w:color w:val="000000"/>
          <w:spacing w:val="-9"/>
        </w:rPr>
        <w:lastRenderedPageBreak/>
        <w:t>动扶梯、自动人行道的现场维护保养时，持证人员应加强对实习人员的监护，落实修理维护保养过程中的现场安全防护措施，确保维护保养工作的安全。</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7.7.2</w:t>
      </w:r>
      <w:r>
        <w:rPr>
          <w:rFonts w:ascii="宋体" w:eastAsia="宋体" w:hAnsi="宋体" w:cs="宋体" w:hint="eastAsia"/>
          <w:color w:val="000000"/>
          <w:spacing w:val="-9"/>
        </w:rPr>
        <w:t>电梯修理维护保养单位的安全教育和培训记录至少保存</w:t>
      </w:r>
      <w:r>
        <w:rPr>
          <w:rFonts w:ascii="宋体" w:eastAsia="宋体" w:hAnsi="宋体" w:cs="宋体" w:hint="eastAsia"/>
          <w:color w:val="000000"/>
          <w:spacing w:val="-9"/>
        </w:rPr>
        <w:t>4</w:t>
      </w:r>
      <w:r>
        <w:rPr>
          <w:rFonts w:ascii="宋体" w:eastAsia="宋体" w:hAnsi="宋体" w:cs="宋体" w:hint="eastAsia"/>
          <w:color w:val="000000"/>
          <w:spacing w:val="-9"/>
        </w:rPr>
        <w:t>年。</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7.7.3</w:t>
      </w:r>
      <w:r>
        <w:rPr>
          <w:rFonts w:ascii="宋体" w:eastAsia="宋体" w:hAnsi="宋体" w:cs="宋体" w:hint="eastAsia"/>
          <w:color w:val="000000"/>
          <w:spacing w:val="-9"/>
        </w:rPr>
        <w:t>电梯修理维护保养人员应当遵守和执行电梯维护保养安全操作规程，同时应做到：</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当班不得</w:t>
      </w:r>
      <w:r>
        <w:rPr>
          <w:rFonts w:ascii="宋体" w:eastAsia="宋体" w:hAnsi="宋体" w:cs="宋体" w:hint="eastAsia"/>
          <w:color w:val="000000"/>
          <w:spacing w:val="-9"/>
        </w:rPr>
        <w:t>饮酒或饮酒后上班；</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正确使用个人防护用品，不得未穿戴防护用品进入施工现场；</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设置现场安全警示标志和安全防护围栏，打开自动扶梯与自动人行道的机房或转向站之前应采取有效的防护措施；</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断电作业时，应当上锁或其他等效措施，在主开关箱上挂上“有人作业，不得合闸”或相关字样的警示牌；</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在轿顶修理维护保养作业时，</w:t>
      </w:r>
      <w:r>
        <w:rPr>
          <w:rFonts w:ascii="宋体" w:eastAsia="宋体" w:hAnsi="宋体" w:cs="宋体" w:hint="eastAsia"/>
          <w:color w:val="000000"/>
          <w:kern w:val="0"/>
          <w:szCs w:val="21"/>
        </w:rPr>
        <w:t>应将电梯置于检修运行状态，电梯运行速度不得大于</w:t>
      </w:r>
      <w:r>
        <w:rPr>
          <w:rFonts w:ascii="宋体" w:eastAsia="宋体" w:hAnsi="宋体" w:cs="宋体" w:hint="eastAsia"/>
          <w:color w:val="000000"/>
          <w:kern w:val="0"/>
          <w:szCs w:val="21"/>
        </w:rPr>
        <w:t>0.63 m/s</w:t>
      </w:r>
      <w:r>
        <w:rPr>
          <w:rFonts w:ascii="宋体" w:eastAsia="宋体" w:hAnsi="宋体" w:cs="宋体" w:hint="eastAsia"/>
          <w:color w:val="000000"/>
          <w:spacing w:val="-9"/>
        </w:rPr>
        <w:t>；</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停梯检修时，应挂贴或放置“正在维修，暂停使用”或相关字样的标志；</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按规定程序使用三角钥匙；</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电梯修理维护保养完成后应确认电梯是否能正</w:t>
      </w:r>
      <w:r>
        <w:rPr>
          <w:rFonts w:ascii="宋体" w:eastAsia="宋体" w:hAnsi="宋体" w:cs="宋体" w:hint="eastAsia"/>
          <w:color w:val="000000"/>
          <w:spacing w:val="-9"/>
        </w:rPr>
        <w:t>常运行；</w:t>
      </w:r>
    </w:p>
    <w:p w:rsidR="00D97673" w:rsidRDefault="0094007E">
      <w:pPr>
        <w:numPr>
          <w:ilvl w:val="0"/>
          <w:numId w:val="6"/>
        </w:num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不得短接电气安全回路。</w:t>
      </w:r>
    </w:p>
    <w:p w:rsidR="00D97673" w:rsidRDefault="0094007E" w:rsidP="003764C1">
      <w:pPr>
        <w:pStyle w:val="2"/>
        <w:spacing w:beforeLines="50" w:afterLines="50" w:line="240" w:lineRule="auto"/>
        <w:jc w:val="both"/>
        <w:rPr>
          <w:rFonts w:ascii="黑体" w:eastAsia="黑体" w:hAnsi="黑体"/>
          <w:b w:val="0"/>
          <w:sz w:val="21"/>
          <w:szCs w:val="21"/>
        </w:rPr>
      </w:pPr>
      <w:bookmarkStart w:id="67" w:name="_Toc12984"/>
      <w:r>
        <w:rPr>
          <w:rFonts w:ascii="黑体" w:eastAsia="黑体" w:hAnsi="黑体" w:hint="eastAsia"/>
          <w:b w:val="0"/>
          <w:sz w:val="21"/>
          <w:szCs w:val="21"/>
        </w:rPr>
        <w:t>7.8</w:t>
      </w:r>
      <w:r>
        <w:rPr>
          <w:rFonts w:ascii="黑体" w:eastAsia="黑体" w:hAnsi="黑体" w:hint="eastAsia"/>
          <w:b w:val="0"/>
          <w:sz w:val="21"/>
          <w:szCs w:val="21"/>
        </w:rPr>
        <w:tab/>
      </w:r>
      <w:r>
        <w:rPr>
          <w:rFonts w:ascii="黑体" w:eastAsia="黑体" w:hAnsi="黑体" w:hint="eastAsia"/>
          <w:b w:val="0"/>
          <w:sz w:val="21"/>
          <w:szCs w:val="21"/>
        </w:rPr>
        <w:t>指导使用</w:t>
      </w:r>
      <w:bookmarkEnd w:id="67"/>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电梯修理维护保养单位应对使用单位协助和指导，包括：</w:t>
      </w:r>
    </w:p>
    <w:p w:rsidR="00D97673" w:rsidRDefault="0094007E">
      <w:pPr>
        <w:numPr>
          <w:ilvl w:val="0"/>
          <w:numId w:val="7"/>
        </w:num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提醒使用单位及时申报定期检验，配合做好定期检验工作；</w:t>
      </w:r>
    </w:p>
    <w:p w:rsidR="00D97673" w:rsidRDefault="0094007E">
      <w:pPr>
        <w:numPr>
          <w:ilvl w:val="0"/>
          <w:numId w:val="7"/>
        </w:num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指导使用单位制订以岗位责任制为核心的安全管理制度、隐患排查制度和应急救援预案，配合应急救援演练；</w:t>
      </w:r>
    </w:p>
    <w:p w:rsidR="00D97673" w:rsidRDefault="0094007E">
      <w:pPr>
        <w:numPr>
          <w:ilvl w:val="0"/>
          <w:numId w:val="7"/>
        </w:num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指导使用单位建立电梯技术档案，协助电梯使用单位正确张贴《电梯使用标志》；</w:t>
      </w:r>
    </w:p>
    <w:p w:rsidR="00D97673" w:rsidRDefault="0094007E">
      <w:pPr>
        <w:numPr>
          <w:ilvl w:val="0"/>
          <w:numId w:val="7"/>
        </w:num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协助使用单位对相关人员进行安全知识和操作技能的培训；</w:t>
      </w:r>
    </w:p>
    <w:p w:rsidR="00D97673" w:rsidRDefault="0094007E">
      <w:pPr>
        <w:numPr>
          <w:ilvl w:val="0"/>
          <w:numId w:val="7"/>
        </w:numPr>
        <w:spacing w:after="0" w:line="240" w:lineRule="auto"/>
        <w:ind w:firstLine="422"/>
        <w:rPr>
          <w:rFonts w:ascii="宋体" w:eastAsia="宋体" w:hAnsi="宋体" w:cs="宋体"/>
          <w:color w:val="000000"/>
          <w:spacing w:val="-9"/>
        </w:rPr>
      </w:pPr>
      <w:r>
        <w:rPr>
          <w:rFonts w:ascii="宋体" w:eastAsia="宋体" w:hAnsi="宋体" w:cs="宋体" w:hint="eastAsia"/>
          <w:color w:val="000000"/>
          <w:spacing w:val="-9"/>
        </w:rPr>
        <w:t xml:space="preserve"> </w:t>
      </w:r>
      <w:r>
        <w:rPr>
          <w:rFonts w:ascii="宋体" w:eastAsia="宋体" w:hAnsi="宋体" w:cs="宋体" w:hint="eastAsia"/>
          <w:color w:val="000000"/>
          <w:spacing w:val="-9"/>
        </w:rPr>
        <w:t>协助指导安全文明使用宣传等工作。</w:t>
      </w:r>
    </w:p>
    <w:p w:rsidR="00D97673" w:rsidRDefault="0094007E" w:rsidP="003764C1">
      <w:pPr>
        <w:pStyle w:val="2"/>
        <w:spacing w:beforeLines="50" w:afterLines="50" w:line="240" w:lineRule="auto"/>
        <w:jc w:val="both"/>
        <w:rPr>
          <w:rFonts w:ascii="黑体" w:eastAsia="黑体" w:hAnsi="黑体"/>
          <w:b w:val="0"/>
          <w:sz w:val="21"/>
          <w:szCs w:val="21"/>
        </w:rPr>
      </w:pPr>
      <w:bookmarkStart w:id="68" w:name="_Toc3615"/>
      <w:r>
        <w:rPr>
          <w:rFonts w:ascii="黑体" w:eastAsia="黑体" w:hAnsi="黑体" w:hint="eastAsia"/>
          <w:b w:val="0"/>
          <w:sz w:val="21"/>
          <w:szCs w:val="21"/>
        </w:rPr>
        <w:t>7.9</w:t>
      </w:r>
      <w:r>
        <w:rPr>
          <w:rFonts w:ascii="黑体" w:eastAsia="黑体" w:hAnsi="黑体" w:hint="eastAsia"/>
          <w:b w:val="0"/>
          <w:sz w:val="21"/>
          <w:szCs w:val="21"/>
        </w:rPr>
        <w:tab/>
      </w:r>
      <w:r>
        <w:rPr>
          <w:rFonts w:ascii="黑体" w:eastAsia="黑体" w:hAnsi="黑体" w:hint="eastAsia"/>
          <w:b w:val="0"/>
          <w:sz w:val="21"/>
          <w:szCs w:val="21"/>
        </w:rPr>
        <w:t>自行检查</w:t>
      </w:r>
      <w:bookmarkEnd w:id="68"/>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电梯修理维护保养单位应至少每年对电梯进行自行检查，自行检查在特种设备检验、检测机构进行定期检验之前进行</w:t>
      </w:r>
      <w:r>
        <w:rPr>
          <w:rFonts w:ascii="宋体" w:eastAsia="宋体" w:hAnsi="宋体" w:cs="宋体" w:hint="eastAsia"/>
          <w:color w:val="000000"/>
          <w:spacing w:val="-9"/>
        </w:rPr>
        <w:t>,</w:t>
      </w:r>
      <w:r>
        <w:rPr>
          <w:rFonts w:ascii="宋体" w:eastAsia="宋体" w:hAnsi="宋体" w:cs="宋体" w:hint="eastAsia"/>
          <w:color w:val="000000"/>
          <w:spacing w:val="-9"/>
        </w:rPr>
        <w:t>自行检查应按照作业指导书的要求进行，并作好相应的记录。自行检查工作必须由修理维护保养单位的电梯质量检验</w:t>
      </w:r>
      <w:r>
        <w:rPr>
          <w:rFonts w:ascii="宋体" w:eastAsia="宋体" w:hAnsi="宋体" w:cs="宋体" w:hint="eastAsia"/>
          <w:color w:val="000000"/>
          <w:spacing w:val="-9"/>
        </w:rPr>
        <w:t>(</w:t>
      </w:r>
      <w:r>
        <w:rPr>
          <w:rFonts w:ascii="宋体" w:eastAsia="宋体" w:hAnsi="宋体" w:cs="宋体" w:hint="eastAsia"/>
          <w:color w:val="000000"/>
          <w:spacing w:val="-9"/>
        </w:rPr>
        <w:t>查</w:t>
      </w:r>
      <w:r>
        <w:rPr>
          <w:rFonts w:ascii="宋体" w:eastAsia="宋体" w:hAnsi="宋体" w:cs="宋体" w:hint="eastAsia"/>
          <w:color w:val="000000"/>
          <w:spacing w:val="-9"/>
        </w:rPr>
        <w:t>)</w:t>
      </w:r>
      <w:r>
        <w:rPr>
          <w:rFonts w:ascii="宋体" w:eastAsia="宋体" w:hAnsi="宋体" w:cs="宋体" w:hint="eastAsia"/>
          <w:color w:val="000000"/>
          <w:spacing w:val="-9"/>
        </w:rPr>
        <w:t>人员进行，自行检查不应替代半年度和年度维护保养。</w:t>
      </w:r>
    </w:p>
    <w:p w:rsidR="00D97673" w:rsidRDefault="0094007E" w:rsidP="003764C1">
      <w:pPr>
        <w:pStyle w:val="2"/>
        <w:spacing w:beforeLines="50" w:afterLines="50" w:line="240" w:lineRule="auto"/>
        <w:jc w:val="both"/>
        <w:rPr>
          <w:rFonts w:ascii="黑体" w:eastAsia="黑体" w:hAnsi="黑体"/>
          <w:b w:val="0"/>
          <w:sz w:val="21"/>
          <w:szCs w:val="21"/>
        </w:rPr>
      </w:pPr>
      <w:bookmarkStart w:id="69" w:name="_Toc9221"/>
      <w:r>
        <w:rPr>
          <w:rFonts w:ascii="黑体" w:eastAsia="黑体" w:hAnsi="黑体" w:hint="eastAsia"/>
          <w:b w:val="0"/>
          <w:sz w:val="21"/>
          <w:szCs w:val="21"/>
        </w:rPr>
        <w:t>7.10</w:t>
      </w:r>
      <w:r>
        <w:rPr>
          <w:rFonts w:ascii="黑体" w:eastAsia="黑体" w:hAnsi="黑体" w:hint="eastAsia"/>
          <w:b w:val="0"/>
          <w:sz w:val="21"/>
          <w:szCs w:val="21"/>
        </w:rPr>
        <w:t>告示</w:t>
      </w:r>
      <w:bookmarkEnd w:id="69"/>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电梯修理维护保养单位应在电梯轿厢内或其它醒目位置张贴电梯维护保养单位告示牌，内容应至少包括电梯修理维护保养单位名称以及</w:t>
      </w:r>
      <w:r>
        <w:rPr>
          <w:rFonts w:ascii="宋体" w:eastAsia="宋体" w:hAnsi="宋体" w:cs="宋体" w:hint="eastAsia"/>
          <w:color w:val="000000"/>
          <w:spacing w:val="-9"/>
        </w:rPr>
        <w:t>24</w:t>
      </w:r>
      <w:r>
        <w:rPr>
          <w:rFonts w:ascii="宋体" w:eastAsia="宋体" w:hAnsi="宋体" w:cs="宋体" w:hint="eastAsia"/>
          <w:color w:val="000000"/>
          <w:spacing w:val="-9"/>
        </w:rPr>
        <w:t>小时服务电话。</w:t>
      </w:r>
    </w:p>
    <w:p w:rsidR="00D97673" w:rsidRDefault="0094007E" w:rsidP="003764C1">
      <w:pPr>
        <w:pStyle w:val="2"/>
        <w:spacing w:beforeLines="50" w:afterLines="50" w:line="240" w:lineRule="auto"/>
        <w:jc w:val="both"/>
        <w:rPr>
          <w:rFonts w:ascii="黑体" w:eastAsia="黑体" w:hAnsi="黑体"/>
          <w:b w:val="0"/>
          <w:sz w:val="21"/>
          <w:szCs w:val="21"/>
        </w:rPr>
      </w:pPr>
      <w:bookmarkStart w:id="70" w:name="_Toc13671"/>
      <w:r>
        <w:rPr>
          <w:rFonts w:ascii="黑体" w:eastAsia="黑体" w:hAnsi="黑体" w:hint="eastAsia"/>
          <w:b w:val="0"/>
          <w:sz w:val="21"/>
          <w:szCs w:val="21"/>
        </w:rPr>
        <w:t xml:space="preserve">7.11 </w:t>
      </w:r>
      <w:r>
        <w:rPr>
          <w:rFonts w:ascii="黑体" w:eastAsia="黑体" w:hAnsi="黑体" w:hint="eastAsia"/>
          <w:b w:val="0"/>
          <w:sz w:val="21"/>
          <w:szCs w:val="21"/>
        </w:rPr>
        <w:t>电梯</w:t>
      </w:r>
      <w:r>
        <w:rPr>
          <w:rFonts w:ascii="黑体" w:eastAsia="黑体" w:hAnsi="黑体" w:hint="eastAsia"/>
          <w:b w:val="0"/>
          <w:sz w:val="21"/>
          <w:szCs w:val="21"/>
        </w:rPr>
        <w:t>修理维护保养记录</w:t>
      </w:r>
      <w:bookmarkEnd w:id="70"/>
    </w:p>
    <w:p w:rsidR="00D97673" w:rsidRDefault="0094007E">
      <w:pPr>
        <w:spacing w:after="0" w:line="240" w:lineRule="auto"/>
        <w:ind w:firstLine="420"/>
        <w:rPr>
          <w:rFonts w:ascii="宋体" w:eastAsia="宋体" w:hAnsi="宋体" w:cs="宋体"/>
          <w:color w:val="000000"/>
          <w:spacing w:val="-9"/>
        </w:rPr>
      </w:pPr>
      <w:r>
        <w:rPr>
          <w:rFonts w:ascii="宋体" w:eastAsia="宋体" w:hAnsi="宋体" w:cs="宋体" w:hint="eastAsia"/>
          <w:color w:val="000000"/>
          <w:spacing w:val="-9"/>
        </w:rPr>
        <w:t>电梯修理维保单位进行电梯修理维保时应当进行记录，记录应符合</w:t>
      </w:r>
      <w:r>
        <w:rPr>
          <w:rFonts w:ascii="宋体" w:eastAsia="宋体" w:hAnsi="宋体" w:cs="宋体" w:hint="eastAsia"/>
          <w:color w:val="000000"/>
          <w:spacing w:val="-9"/>
        </w:rPr>
        <w:t>TSG</w:t>
      </w:r>
      <w:r>
        <w:rPr>
          <w:rFonts w:ascii="宋体" w:eastAsia="宋体" w:hAnsi="宋体" w:cs="宋体" w:hint="eastAsia"/>
          <w:color w:val="000000"/>
          <w:spacing w:val="-9"/>
        </w:rPr>
        <w:t xml:space="preserve"> </w:t>
      </w:r>
      <w:r>
        <w:rPr>
          <w:rFonts w:ascii="宋体" w:eastAsia="宋体" w:hAnsi="宋体" w:cs="宋体" w:hint="eastAsia"/>
          <w:color w:val="000000"/>
          <w:spacing w:val="-9"/>
        </w:rPr>
        <w:t>T5001</w:t>
      </w:r>
      <w:r>
        <w:rPr>
          <w:rFonts w:ascii="宋体" w:eastAsia="宋体" w:hAnsi="宋体" w:cs="宋体" w:hint="eastAsia"/>
          <w:color w:val="000000"/>
          <w:spacing w:val="-9"/>
        </w:rPr>
        <w:t>的要求。</w:t>
      </w:r>
    </w:p>
    <w:p w:rsidR="00D97673" w:rsidRDefault="0094007E" w:rsidP="003764C1">
      <w:pPr>
        <w:pStyle w:val="1"/>
        <w:spacing w:beforeLines="100" w:afterLines="100" w:line="240" w:lineRule="auto"/>
        <w:jc w:val="both"/>
        <w:rPr>
          <w:rFonts w:ascii="黑体" w:eastAsia="黑体" w:hAnsi="黑体"/>
          <w:b w:val="0"/>
          <w:kern w:val="0"/>
          <w:sz w:val="21"/>
          <w:szCs w:val="21"/>
        </w:rPr>
      </w:pPr>
      <w:bookmarkStart w:id="71" w:name="_Toc17330"/>
      <w:r>
        <w:rPr>
          <w:rFonts w:ascii="黑体" w:eastAsia="黑体" w:hAnsi="黑体" w:hint="eastAsia"/>
          <w:b w:val="0"/>
          <w:kern w:val="0"/>
          <w:sz w:val="21"/>
          <w:szCs w:val="21"/>
        </w:rPr>
        <w:t>8  </w:t>
      </w:r>
      <w:r>
        <w:rPr>
          <w:rFonts w:ascii="黑体" w:eastAsia="黑体" w:hAnsi="黑体" w:hint="eastAsia"/>
          <w:b w:val="0"/>
          <w:kern w:val="0"/>
          <w:sz w:val="21"/>
          <w:szCs w:val="21"/>
        </w:rPr>
        <w:t>电梯使用安全管理要求</w:t>
      </w:r>
      <w:bookmarkEnd w:id="71"/>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8.1</w:t>
      </w:r>
      <w:r>
        <w:rPr>
          <w:rFonts w:ascii="宋体" w:eastAsia="宋体" w:hAnsi="宋体" w:cs="宋体" w:hint="eastAsia"/>
          <w:color w:val="000000"/>
          <w:spacing w:val="-9"/>
        </w:rPr>
        <w:tab/>
      </w:r>
      <w:r>
        <w:rPr>
          <w:rFonts w:ascii="宋体" w:eastAsia="宋体" w:hAnsi="宋体" w:cs="宋体" w:hint="eastAsia"/>
          <w:color w:val="000000"/>
          <w:spacing w:val="-9"/>
        </w:rPr>
        <w:t>电梯</w:t>
      </w:r>
      <w:r>
        <w:rPr>
          <w:rFonts w:ascii="宋体" w:eastAsia="宋体" w:hAnsi="宋体" w:cs="宋体" w:hint="eastAsia"/>
          <w:color w:val="000000"/>
          <w:spacing w:val="-9"/>
        </w:rPr>
        <w:t>使用单位必须要落实安全主体责任。</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 xml:space="preserve">8.2  </w:t>
      </w:r>
      <w:r>
        <w:rPr>
          <w:rFonts w:ascii="宋体" w:eastAsia="宋体" w:hAnsi="宋体" w:cs="宋体" w:hint="eastAsia"/>
          <w:color w:val="000000"/>
          <w:spacing w:val="-9"/>
        </w:rPr>
        <w:t>必须根据电梯使用性质、数量等依法设置安全管理机构或人员，制定管理制度，落实责任人员，设备经使用登记和检验合格，人员持证上岗，并建立安全技术档案。</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 xml:space="preserve">8.3  </w:t>
      </w:r>
      <w:r>
        <w:rPr>
          <w:rFonts w:ascii="宋体" w:eastAsia="宋体" w:hAnsi="宋体" w:cs="宋体" w:hint="eastAsia"/>
          <w:color w:val="000000"/>
          <w:spacing w:val="-9"/>
        </w:rPr>
        <w:t>使用单位应根据</w:t>
      </w:r>
      <w:r>
        <w:rPr>
          <w:rFonts w:ascii="宋体" w:eastAsia="宋体" w:hAnsi="宋体" w:cs="宋体" w:hint="eastAsia"/>
          <w:color w:val="000000"/>
          <w:spacing w:val="-9"/>
        </w:rPr>
        <w:t>TSG T5001</w:t>
      </w:r>
      <w:r>
        <w:rPr>
          <w:rFonts w:ascii="宋体" w:eastAsia="宋体" w:hAnsi="宋体" w:cs="宋体" w:hint="eastAsia"/>
          <w:color w:val="000000"/>
          <w:spacing w:val="-9"/>
        </w:rPr>
        <w:t>的要求，建立、健全电梯岗位责任、隐患排查、应急救援、钥匙管理等安全管理制度，建立完整的电梯技术档案，加强电梯安全和节能管理，履行电梯使用管理职责。</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 xml:space="preserve">8.4  </w:t>
      </w:r>
      <w:r>
        <w:rPr>
          <w:rFonts w:ascii="宋体" w:eastAsia="宋体" w:hAnsi="宋体" w:cs="宋体" w:hint="eastAsia"/>
          <w:color w:val="000000"/>
          <w:spacing w:val="-9"/>
        </w:rPr>
        <w:t>使用单位应确保使用标志、安全警示标志等有效设置。</w:t>
      </w:r>
    </w:p>
    <w:p w:rsidR="00D97673" w:rsidRDefault="0094007E">
      <w:pPr>
        <w:spacing w:after="0" w:line="240" w:lineRule="auto"/>
        <w:rPr>
          <w:rFonts w:ascii="宋体" w:eastAsia="宋体" w:hAnsi="宋体" w:cs="宋体"/>
          <w:color w:val="000000"/>
          <w:spacing w:val="-9"/>
        </w:rPr>
      </w:pPr>
      <w:r>
        <w:rPr>
          <w:rFonts w:ascii="宋体" w:eastAsia="宋体" w:hAnsi="宋体" w:cs="宋体" w:hint="eastAsia"/>
          <w:color w:val="000000"/>
          <w:spacing w:val="-9"/>
        </w:rPr>
        <w:t xml:space="preserve">8.5  </w:t>
      </w:r>
      <w:r>
        <w:rPr>
          <w:rFonts w:ascii="宋体" w:eastAsia="宋体" w:hAnsi="宋体" w:cs="宋体" w:hint="eastAsia"/>
          <w:color w:val="000000"/>
          <w:spacing w:val="-9"/>
        </w:rPr>
        <w:t>使</w:t>
      </w:r>
      <w:r>
        <w:rPr>
          <w:rFonts w:ascii="宋体" w:eastAsia="宋体" w:hAnsi="宋体" w:cs="宋体" w:hint="eastAsia"/>
          <w:color w:val="000000"/>
          <w:spacing w:val="-9"/>
        </w:rPr>
        <w:t>用单位应履行电梯修理维护保养工作的监督职责，并在修理、维护保养等工作记录上签字确认，并修理维护保养工作不到位的请及时告知修理维护保养单位，并跟踪相关整改落实情况。</w:t>
      </w:r>
    </w:p>
    <w:p w:rsidR="00D97673" w:rsidRDefault="00D97673">
      <w:pPr>
        <w:spacing w:after="0" w:line="446" w:lineRule="exact"/>
        <w:ind w:left="352" w:firstLine="422"/>
        <w:rPr>
          <w:rFonts w:ascii="宋体" w:eastAsia="宋体" w:hAnsi="宋体" w:cs="宋体"/>
          <w:color w:val="000000"/>
          <w:spacing w:val="-9"/>
        </w:rPr>
      </w:pPr>
    </w:p>
    <w:p w:rsidR="00D97673" w:rsidRDefault="00D97673">
      <w:pPr>
        <w:spacing w:after="0" w:line="446" w:lineRule="exact"/>
        <w:ind w:left="352" w:firstLine="422"/>
        <w:rPr>
          <w:rFonts w:ascii="宋体" w:eastAsia="宋体" w:hAnsi="宋体" w:cs="宋体"/>
          <w:color w:val="000000"/>
          <w:spacing w:val="-9"/>
        </w:rPr>
      </w:pPr>
    </w:p>
    <w:p w:rsidR="00D97673" w:rsidRDefault="00D97673">
      <w:pPr>
        <w:spacing w:after="0" w:line="211" w:lineRule="exact"/>
        <w:jc w:val="center"/>
        <w:rPr>
          <w:rFonts w:ascii="宋体" w:eastAsia="宋体" w:hAnsi="宋体" w:cs="宋体"/>
          <w:color w:val="000000"/>
          <w:spacing w:val="-6"/>
        </w:rPr>
      </w:pPr>
    </w:p>
    <w:p w:rsidR="00D97673" w:rsidRDefault="0094007E">
      <w:pPr>
        <w:rPr>
          <w:rFonts w:ascii="宋体" w:eastAsia="宋体" w:hAnsi="宋体" w:cs="宋体"/>
          <w:color w:val="000000"/>
          <w:spacing w:val="-6"/>
        </w:rPr>
      </w:pPr>
      <w:r>
        <w:rPr>
          <w:rFonts w:ascii="宋体" w:eastAsia="宋体" w:hAnsi="宋体" w:cs="宋体" w:hint="eastAsia"/>
          <w:color w:val="000000"/>
          <w:spacing w:val="-6"/>
        </w:rPr>
        <w:lastRenderedPageBreak/>
        <w:br w:type="page"/>
      </w:r>
    </w:p>
    <w:p w:rsidR="00D97673" w:rsidRDefault="0094007E">
      <w:pPr>
        <w:spacing w:after="0" w:line="211" w:lineRule="exact"/>
        <w:jc w:val="center"/>
        <w:rPr>
          <w:rFonts w:ascii="黑体" w:eastAsia="黑体" w:hAnsi="黑体" w:cs="宋体"/>
          <w:color w:val="000000"/>
          <w:spacing w:val="-3"/>
        </w:rPr>
      </w:pPr>
      <w:r>
        <w:rPr>
          <w:rFonts w:ascii="黑体" w:eastAsia="黑体" w:hAnsi="黑体" w:cs="宋体" w:hint="eastAsia"/>
          <w:color w:val="000000"/>
          <w:spacing w:val="-6"/>
        </w:rPr>
        <w:lastRenderedPageBreak/>
        <w:t>附录</w:t>
      </w:r>
      <w:r>
        <w:rPr>
          <w:rFonts w:ascii="黑体" w:eastAsia="黑体" w:hAnsi="黑体" w:cs="宋体" w:hint="eastAsia"/>
          <w:color w:val="000000"/>
          <w:spacing w:val="-3"/>
        </w:rPr>
        <w:t>A</w:t>
      </w:r>
    </w:p>
    <w:p w:rsidR="00D97673" w:rsidRDefault="0094007E">
      <w:pPr>
        <w:spacing w:after="0" w:line="307" w:lineRule="exact"/>
        <w:ind w:left="4098" w:firstLine="211"/>
        <w:rPr>
          <w:rFonts w:ascii="黑体" w:eastAsia="黑体" w:hAnsi="黑体" w:cs="宋体"/>
        </w:rPr>
      </w:pPr>
      <w:r>
        <w:rPr>
          <w:rFonts w:ascii="黑体" w:eastAsia="黑体" w:hAnsi="黑体" w:cs="宋体" w:hint="eastAsia"/>
          <w:color w:val="000000"/>
          <w:spacing w:val="-6"/>
        </w:rPr>
        <w:t>（规范性附录）</w:t>
      </w:r>
    </w:p>
    <w:tbl>
      <w:tblPr>
        <w:tblStyle w:val="a8"/>
        <w:tblpPr w:leftFromText="180" w:rightFromText="180" w:vertAnchor="page" w:horzAnchor="page" w:tblpX="1123" w:tblpY="2455"/>
        <w:tblOverlap w:val="never"/>
        <w:tblW w:w="0" w:type="auto"/>
        <w:tblLook w:val="04A0"/>
      </w:tblPr>
      <w:tblGrid>
        <w:gridCol w:w="816"/>
        <w:gridCol w:w="791"/>
        <w:gridCol w:w="940"/>
        <w:gridCol w:w="1739"/>
        <w:gridCol w:w="840"/>
        <w:gridCol w:w="788"/>
        <w:gridCol w:w="1132"/>
        <w:gridCol w:w="1590"/>
        <w:gridCol w:w="1320"/>
      </w:tblGrid>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单位名称</w:t>
            </w:r>
          </w:p>
        </w:tc>
        <w:tc>
          <w:tcPr>
            <w:tcW w:w="8349" w:type="dxa"/>
            <w:gridSpan w:val="7"/>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单位地址</w:t>
            </w:r>
          </w:p>
        </w:tc>
        <w:tc>
          <w:tcPr>
            <w:tcW w:w="3519" w:type="dxa"/>
            <w:gridSpan w:val="3"/>
            <w:vAlign w:val="center"/>
          </w:tcPr>
          <w:p w:rsidR="00D97673" w:rsidRDefault="00D97673">
            <w:pPr>
              <w:spacing w:after="0" w:line="274" w:lineRule="exact"/>
              <w:jc w:val="center"/>
              <w:rPr>
                <w:rFonts w:asciiTheme="minorEastAsia" w:hAnsiTheme="minorEastAsia" w:cs="宋体"/>
                <w:sz w:val="18"/>
                <w:szCs w:val="18"/>
              </w:rPr>
            </w:pPr>
          </w:p>
        </w:tc>
        <w:tc>
          <w:tcPr>
            <w:tcW w:w="192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24</w:t>
            </w:r>
            <w:r>
              <w:rPr>
                <w:rFonts w:asciiTheme="minorEastAsia" w:hAnsiTheme="minorEastAsia" w:cs="宋体" w:hint="eastAsia"/>
                <w:sz w:val="18"/>
                <w:szCs w:val="18"/>
              </w:rPr>
              <w:t>小时服务电话</w:t>
            </w:r>
          </w:p>
        </w:tc>
        <w:tc>
          <w:tcPr>
            <w:tcW w:w="2910" w:type="dxa"/>
            <w:gridSpan w:val="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证书编号</w:t>
            </w:r>
          </w:p>
        </w:tc>
        <w:tc>
          <w:tcPr>
            <w:tcW w:w="3519" w:type="dxa"/>
            <w:gridSpan w:val="3"/>
            <w:vAlign w:val="center"/>
          </w:tcPr>
          <w:p w:rsidR="00D97673" w:rsidRDefault="00D97673">
            <w:pPr>
              <w:spacing w:after="0" w:line="274" w:lineRule="exact"/>
              <w:jc w:val="center"/>
              <w:rPr>
                <w:rFonts w:asciiTheme="minorEastAsia" w:hAnsiTheme="minorEastAsia" w:cs="宋体"/>
                <w:sz w:val="18"/>
                <w:szCs w:val="18"/>
              </w:rPr>
            </w:pPr>
          </w:p>
        </w:tc>
        <w:tc>
          <w:tcPr>
            <w:tcW w:w="192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证书有效期</w:t>
            </w:r>
          </w:p>
        </w:tc>
        <w:tc>
          <w:tcPr>
            <w:tcW w:w="2910" w:type="dxa"/>
            <w:gridSpan w:val="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法人代表</w:t>
            </w:r>
          </w:p>
        </w:tc>
        <w:tc>
          <w:tcPr>
            <w:tcW w:w="3519" w:type="dxa"/>
            <w:gridSpan w:val="3"/>
            <w:vAlign w:val="center"/>
          </w:tcPr>
          <w:p w:rsidR="00D97673" w:rsidRDefault="00D97673">
            <w:pPr>
              <w:spacing w:after="0" w:line="274" w:lineRule="exact"/>
              <w:jc w:val="center"/>
              <w:rPr>
                <w:rFonts w:asciiTheme="minorEastAsia" w:hAnsiTheme="minorEastAsia" w:cs="宋体"/>
                <w:sz w:val="18"/>
                <w:szCs w:val="18"/>
              </w:rPr>
            </w:pPr>
          </w:p>
        </w:tc>
        <w:tc>
          <w:tcPr>
            <w:tcW w:w="192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联系电话</w:t>
            </w:r>
          </w:p>
        </w:tc>
        <w:tc>
          <w:tcPr>
            <w:tcW w:w="2910" w:type="dxa"/>
            <w:gridSpan w:val="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技术负责人</w:t>
            </w:r>
          </w:p>
        </w:tc>
        <w:tc>
          <w:tcPr>
            <w:tcW w:w="3519" w:type="dxa"/>
            <w:gridSpan w:val="3"/>
            <w:vAlign w:val="center"/>
          </w:tcPr>
          <w:p w:rsidR="00D97673" w:rsidRDefault="00D97673">
            <w:pPr>
              <w:spacing w:after="0" w:line="274" w:lineRule="exact"/>
              <w:jc w:val="center"/>
              <w:rPr>
                <w:rFonts w:asciiTheme="minorEastAsia" w:hAnsiTheme="minorEastAsia" w:cs="宋体"/>
                <w:sz w:val="18"/>
                <w:szCs w:val="18"/>
              </w:rPr>
            </w:pPr>
          </w:p>
        </w:tc>
        <w:tc>
          <w:tcPr>
            <w:tcW w:w="192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联系电话</w:t>
            </w:r>
          </w:p>
        </w:tc>
        <w:tc>
          <w:tcPr>
            <w:tcW w:w="2910" w:type="dxa"/>
            <w:gridSpan w:val="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维保负责人</w:t>
            </w:r>
          </w:p>
        </w:tc>
        <w:tc>
          <w:tcPr>
            <w:tcW w:w="3519" w:type="dxa"/>
            <w:gridSpan w:val="3"/>
            <w:vAlign w:val="center"/>
          </w:tcPr>
          <w:p w:rsidR="00D97673" w:rsidRDefault="00D97673">
            <w:pPr>
              <w:spacing w:after="0" w:line="274" w:lineRule="exact"/>
              <w:jc w:val="center"/>
              <w:rPr>
                <w:rFonts w:asciiTheme="minorEastAsia" w:hAnsiTheme="minorEastAsia" w:cs="宋体"/>
                <w:sz w:val="18"/>
                <w:szCs w:val="18"/>
              </w:rPr>
            </w:pPr>
          </w:p>
        </w:tc>
        <w:tc>
          <w:tcPr>
            <w:tcW w:w="192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联系电话</w:t>
            </w:r>
          </w:p>
        </w:tc>
        <w:tc>
          <w:tcPr>
            <w:tcW w:w="2910" w:type="dxa"/>
            <w:gridSpan w:val="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检验负责人</w:t>
            </w:r>
          </w:p>
        </w:tc>
        <w:tc>
          <w:tcPr>
            <w:tcW w:w="3519" w:type="dxa"/>
            <w:gridSpan w:val="3"/>
            <w:vAlign w:val="center"/>
          </w:tcPr>
          <w:p w:rsidR="00D97673" w:rsidRDefault="00D97673">
            <w:pPr>
              <w:spacing w:after="0" w:line="274" w:lineRule="exact"/>
              <w:jc w:val="center"/>
              <w:rPr>
                <w:rFonts w:asciiTheme="minorEastAsia" w:hAnsiTheme="minorEastAsia" w:cs="宋体"/>
                <w:sz w:val="18"/>
                <w:szCs w:val="18"/>
              </w:rPr>
            </w:pPr>
          </w:p>
        </w:tc>
        <w:tc>
          <w:tcPr>
            <w:tcW w:w="192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联系电话</w:t>
            </w:r>
          </w:p>
        </w:tc>
        <w:tc>
          <w:tcPr>
            <w:tcW w:w="2910" w:type="dxa"/>
            <w:gridSpan w:val="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办公场所、仓库</w:t>
            </w:r>
          </w:p>
        </w:tc>
        <w:tc>
          <w:tcPr>
            <w:tcW w:w="3519"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m</w:t>
            </w:r>
            <w:r>
              <w:rPr>
                <w:rFonts w:asciiTheme="minorEastAsia" w:hAnsiTheme="minorEastAsia" w:cs="宋体" w:hint="eastAsia"/>
                <w:sz w:val="18"/>
                <w:szCs w:val="18"/>
                <w:vertAlign w:val="superscript"/>
              </w:rPr>
              <w:t>2</w:t>
            </w:r>
          </w:p>
        </w:tc>
        <w:tc>
          <w:tcPr>
            <w:tcW w:w="192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作业人员数量</w:t>
            </w:r>
          </w:p>
        </w:tc>
        <w:tc>
          <w:tcPr>
            <w:tcW w:w="2910" w:type="dxa"/>
            <w:gridSpan w:val="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60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技术人员数量</w:t>
            </w:r>
          </w:p>
        </w:tc>
        <w:tc>
          <w:tcPr>
            <w:tcW w:w="3519" w:type="dxa"/>
            <w:gridSpan w:val="3"/>
            <w:vAlign w:val="center"/>
          </w:tcPr>
          <w:p w:rsidR="00D97673" w:rsidRDefault="00D97673">
            <w:pPr>
              <w:spacing w:after="0" w:line="274" w:lineRule="exact"/>
              <w:jc w:val="center"/>
              <w:rPr>
                <w:rFonts w:asciiTheme="minorEastAsia" w:hAnsiTheme="minorEastAsia" w:cs="宋体"/>
                <w:sz w:val="18"/>
                <w:szCs w:val="18"/>
              </w:rPr>
            </w:pPr>
          </w:p>
        </w:tc>
        <w:tc>
          <w:tcPr>
            <w:tcW w:w="192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维保电梯数量</w:t>
            </w:r>
          </w:p>
        </w:tc>
        <w:tc>
          <w:tcPr>
            <w:tcW w:w="2910" w:type="dxa"/>
            <w:gridSpan w:val="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636" w:type="dxa"/>
            <w:gridSpan w:val="8"/>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分支机构设立情况</w:t>
            </w: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序号</w:t>
            </w:r>
          </w:p>
        </w:tc>
        <w:tc>
          <w:tcPr>
            <w:tcW w:w="1731"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项目名称</w:t>
            </w:r>
          </w:p>
        </w:tc>
        <w:tc>
          <w:tcPr>
            <w:tcW w:w="1739"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地址</w:t>
            </w:r>
          </w:p>
        </w:tc>
        <w:tc>
          <w:tcPr>
            <w:tcW w:w="162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现场负责人</w:t>
            </w:r>
          </w:p>
        </w:tc>
        <w:tc>
          <w:tcPr>
            <w:tcW w:w="1132"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联系电话</w:t>
            </w:r>
          </w:p>
        </w:tc>
        <w:tc>
          <w:tcPr>
            <w:tcW w:w="1590"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维保人员数量</w:t>
            </w:r>
          </w:p>
        </w:tc>
        <w:tc>
          <w:tcPr>
            <w:tcW w:w="1320"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电梯台量（台）</w:t>
            </w: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816" w:type="dxa"/>
            <w:vAlign w:val="center"/>
          </w:tcPr>
          <w:p w:rsidR="00D97673" w:rsidRDefault="00D97673">
            <w:pPr>
              <w:spacing w:after="0" w:line="274" w:lineRule="exact"/>
              <w:jc w:val="center"/>
              <w:rPr>
                <w:rFonts w:asciiTheme="minorEastAsia" w:hAnsiTheme="minorEastAsia" w:cs="宋体"/>
                <w:sz w:val="18"/>
                <w:szCs w:val="18"/>
              </w:rPr>
            </w:pPr>
          </w:p>
        </w:tc>
        <w:tc>
          <w:tcPr>
            <w:tcW w:w="1731"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739" w:type="dxa"/>
            <w:vAlign w:val="center"/>
          </w:tcPr>
          <w:p w:rsidR="00D97673" w:rsidRDefault="00D97673">
            <w:pPr>
              <w:spacing w:after="0" w:line="274" w:lineRule="exact"/>
              <w:jc w:val="center"/>
              <w:rPr>
                <w:rFonts w:asciiTheme="minorEastAsia" w:hAnsiTheme="minorEastAsia" w:cs="宋体"/>
                <w:sz w:val="18"/>
                <w:szCs w:val="18"/>
              </w:rPr>
            </w:pPr>
          </w:p>
        </w:tc>
        <w:tc>
          <w:tcPr>
            <w:tcW w:w="1628" w:type="dxa"/>
            <w:gridSpan w:val="2"/>
            <w:vAlign w:val="center"/>
          </w:tcPr>
          <w:p w:rsidR="00D97673" w:rsidRDefault="00D97673">
            <w:pPr>
              <w:spacing w:after="0" w:line="274" w:lineRule="exact"/>
              <w:jc w:val="center"/>
              <w:rPr>
                <w:rFonts w:asciiTheme="minorEastAsia" w:hAnsiTheme="minorEastAsia" w:cs="宋体"/>
                <w:sz w:val="18"/>
                <w:szCs w:val="18"/>
              </w:rPr>
            </w:pPr>
          </w:p>
        </w:tc>
        <w:tc>
          <w:tcPr>
            <w:tcW w:w="1132" w:type="dxa"/>
            <w:vAlign w:val="center"/>
          </w:tcPr>
          <w:p w:rsidR="00D97673" w:rsidRDefault="00D97673">
            <w:pPr>
              <w:spacing w:after="0" w:line="274" w:lineRule="exact"/>
              <w:jc w:val="center"/>
              <w:rPr>
                <w:rFonts w:asciiTheme="minorEastAsia" w:hAnsiTheme="minorEastAsia" w:cs="宋体"/>
                <w:sz w:val="18"/>
                <w:szCs w:val="18"/>
              </w:rPr>
            </w:pPr>
          </w:p>
        </w:tc>
        <w:tc>
          <w:tcPr>
            <w:tcW w:w="1590" w:type="dxa"/>
            <w:vAlign w:val="center"/>
          </w:tcPr>
          <w:p w:rsidR="00D97673" w:rsidRDefault="00D97673">
            <w:pPr>
              <w:spacing w:after="0" w:line="274" w:lineRule="exact"/>
              <w:jc w:val="center"/>
              <w:rPr>
                <w:rFonts w:asciiTheme="minorEastAsia" w:hAnsiTheme="minorEastAsia" w:cs="宋体"/>
                <w:sz w:val="18"/>
                <w:szCs w:val="18"/>
              </w:rPr>
            </w:pPr>
          </w:p>
        </w:tc>
        <w:tc>
          <w:tcPr>
            <w:tcW w:w="1320"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9956" w:type="dxa"/>
            <w:gridSpan w:val="9"/>
            <w:vAlign w:val="center"/>
          </w:tcPr>
          <w:p w:rsidR="00D97673" w:rsidRDefault="0094007E">
            <w:pPr>
              <w:spacing w:after="0" w:line="274" w:lineRule="exact"/>
              <w:jc w:val="left"/>
              <w:rPr>
                <w:rFonts w:asciiTheme="minorEastAsia" w:hAnsiTheme="minorEastAsia" w:cs="宋体"/>
                <w:sz w:val="18"/>
                <w:szCs w:val="18"/>
              </w:rPr>
            </w:pPr>
            <w:r>
              <w:rPr>
                <w:rFonts w:asciiTheme="minorEastAsia" w:hAnsiTheme="minorEastAsia" w:cs="宋体" w:hint="eastAsia"/>
                <w:sz w:val="18"/>
                <w:szCs w:val="18"/>
              </w:rPr>
              <w:t>填表人：</w:t>
            </w:r>
            <w:r>
              <w:rPr>
                <w:rFonts w:asciiTheme="minorEastAsia" w:hAnsiTheme="minorEastAsia" w:cs="宋体" w:hint="eastAsia"/>
                <w:sz w:val="18"/>
                <w:szCs w:val="18"/>
              </w:rPr>
              <w:t xml:space="preserve">                                                </w:t>
            </w:r>
            <w:r>
              <w:rPr>
                <w:rFonts w:asciiTheme="minorEastAsia" w:hAnsiTheme="minorEastAsia" w:cs="宋体" w:hint="eastAsia"/>
                <w:sz w:val="18"/>
                <w:szCs w:val="18"/>
              </w:rPr>
              <w:t>日期：</w:t>
            </w:r>
            <w:r>
              <w:rPr>
                <w:rFonts w:asciiTheme="minorEastAsia" w:hAnsiTheme="minorEastAsia" w:cs="宋体" w:hint="eastAsia"/>
                <w:sz w:val="18"/>
                <w:szCs w:val="18"/>
              </w:rPr>
              <w:t xml:space="preserve">           </w:t>
            </w: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9956" w:type="dxa"/>
            <w:gridSpan w:val="9"/>
            <w:vAlign w:val="center"/>
          </w:tcPr>
          <w:p w:rsidR="00D97673" w:rsidRDefault="0094007E">
            <w:pPr>
              <w:spacing w:after="0" w:line="274" w:lineRule="exact"/>
              <w:jc w:val="left"/>
              <w:rPr>
                <w:rFonts w:asciiTheme="minorEastAsia" w:hAnsiTheme="minorEastAsia" w:cs="宋体"/>
                <w:sz w:val="18"/>
                <w:szCs w:val="18"/>
              </w:rPr>
            </w:pPr>
            <w:r>
              <w:rPr>
                <w:rFonts w:asciiTheme="minorEastAsia" w:hAnsiTheme="minorEastAsia" w:cs="宋体" w:hint="eastAsia"/>
                <w:sz w:val="18"/>
                <w:szCs w:val="18"/>
              </w:rPr>
              <w:t>备注：</w:t>
            </w:r>
          </w:p>
        </w:tc>
      </w:tr>
    </w:tbl>
    <w:p w:rsidR="00D97673" w:rsidRDefault="00D97673">
      <w:pPr>
        <w:spacing w:after="0" w:line="317" w:lineRule="exact"/>
        <w:ind w:left="4098"/>
        <w:rPr>
          <w:rFonts w:ascii="宋体" w:eastAsia="宋体" w:hAnsi="宋体" w:cs="宋体"/>
          <w:color w:val="000000"/>
          <w:spacing w:val="-6"/>
        </w:rPr>
      </w:pPr>
    </w:p>
    <w:p w:rsidR="00D97673" w:rsidRDefault="0094007E">
      <w:pPr>
        <w:spacing w:after="0" w:line="317" w:lineRule="exact"/>
        <w:ind w:left="4098"/>
        <w:rPr>
          <w:rFonts w:ascii="黑体" w:eastAsia="黑体" w:hAnsi="黑体" w:cs="宋体"/>
        </w:rPr>
      </w:pPr>
      <w:r>
        <w:rPr>
          <w:rFonts w:ascii="黑体" w:eastAsia="黑体" w:hAnsi="黑体" w:cs="宋体" w:hint="eastAsia"/>
          <w:color w:val="000000"/>
          <w:spacing w:val="-6"/>
        </w:rPr>
        <w:t>法人机构基本情况表</w:t>
      </w:r>
    </w:p>
    <w:p w:rsidR="00D97673" w:rsidRDefault="00D97673">
      <w:pPr>
        <w:widowControl/>
        <w:rPr>
          <w:rFonts w:ascii="宋体" w:eastAsia="宋体" w:hAnsi="宋体" w:cs="宋体"/>
        </w:rPr>
        <w:sectPr w:rsidR="00D97673">
          <w:type w:val="continuous"/>
          <w:pgSz w:w="11904" w:h="16838"/>
          <w:pgMar w:top="1100" w:right="690" w:bottom="860" w:left="1050" w:header="0" w:footer="0" w:gutter="0"/>
          <w:cols w:space="720" w:equalWidth="0">
            <w:col w:w="10165"/>
          </w:cols>
          <w:docGrid w:type="lines" w:linePitch="312"/>
        </w:sectPr>
      </w:pPr>
    </w:p>
    <w:p w:rsidR="00D97673" w:rsidRDefault="0094007E">
      <w:pPr>
        <w:spacing w:after="0" w:line="274" w:lineRule="exact"/>
        <w:jc w:val="center"/>
        <w:rPr>
          <w:rFonts w:ascii="黑体" w:eastAsia="黑体" w:hAnsi="黑体" w:cs="宋体"/>
        </w:rPr>
      </w:pPr>
      <w:r>
        <w:rPr>
          <w:rFonts w:ascii="黑体" w:eastAsia="黑体" w:hAnsi="黑体" w:cs="宋体" w:hint="eastAsia"/>
        </w:rPr>
        <w:lastRenderedPageBreak/>
        <w:t>附录</w:t>
      </w:r>
      <w:r>
        <w:rPr>
          <w:rFonts w:ascii="黑体" w:eastAsia="黑体" w:hAnsi="黑体" w:cs="宋体" w:hint="eastAsia"/>
        </w:rPr>
        <w:t>B</w:t>
      </w:r>
    </w:p>
    <w:p w:rsidR="00D97673" w:rsidRDefault="0094007E">
      <w:pPr>
        <w:spacing w:after="0" w:line="274" w:lineRule="exact"/>
        <w:jc w:val="center"/>
        <w:rPr>
          <w:rFonts w:ascii="黑体" w:eastAsia="黑体" w:hAnsi="黑体" w:cs="宋体"/>
        </w:rPr>
      </w:pPr>
      <w:r>
        <w:rPr>
          <w:rFonts w:ascii="黑体" w:eastAsia="黑体" w:hAnsi="黑体" w:cs="宋体" w:hint="eastAsia"/>
        </w:rPr>
        <w:t>（资料性附录）</w:t>
      </w:r>
    </w:p>
    <w:p w:rsidR="00D97673" w:rsidRDefault="00D97673">
      <w:pPr>
        <w:spacing w:after="0" w:line="274" w:lineRule="exact"/>
        <w:jc w:val="center"/>
        <w:rPr>
          <w:rFonts w:ascii="黑体" w:eastAsia="黑体" w:hAnsi="黑体" w:cs="宋体"/>
        </w:rPr>
      </w:pPr>
    </w:p>
    <w:p w:rsidR="00D97673" w:rsidRDefault="0094007E">
      <w:pPr>
        <w:spacing w:after="0" w:line="274" w:lineRule="exact"/>
        <w:jc w:val="center"/>
        <w:rPr>
          <w:rFonts w:ascii="黑体" w:eastAsia="黑体" w:hAnsi="黑体" w:cs="宋体"/>
        </w:rPr>
      </w:pPr>
      <w:r>
        <w:rPr>
          <w:rFonts w:ascii="黑体" w:eastAsia="黑体" w:hAnsi="黑体" w:cs="宋体" w:hint="eastAsia"/>
        </w:rPr>
        <w:t>垂直电梯基本情况表</w:t>
      </w:r>
    </w:p>
    <w:p w:rsidR="00D97673" w:rsidRDefault="00D97673">
      <w:pPr>
        <w:spacing w:after="0" w:line="274" w:lineRule="exact"/>
        <w:jc w:val="center"/>
        <w:rPr>
          <w:rFonts w:ascii="黑体" w:eastAsia="黑体" w:hAnsi="黑体" w:cs="宋体"/>
        </w:rPr>
      </w:pPr>
    </w:p>
    <w:tbl>
      <w:tblPr>
        <w:tblStyle w:val="a8"/>
        <w:tblW w:w="0" w:type="auto"/>
        <w:tblLook w:val="04A0"/>
      </w:tblPr>
      <w:tblGrid>
        <w:gridCol w:w="1296"/>
        <w:gridCol w:w="182"/>
        <w:gridCol w:w="1002"/>
        <w:gridCol w:w="283"/>
        <w:gridCol w:w="2050"/>
        <w:gridCol w:w="533"/>
        <w:gridCol w:w="569"/>
        <w:gridCol w:w="2015"/>
        <w:gridCol w:w="2294"/>
      </w:tblGrid>
      <w:tr w:rsidR="00D97673">
        <w:trPr>
          <w:trHeight w:val="567"/>
        </w:trPr>
        <w:tc>
          <w:tcPr>
            <w:tcW w:w="1478"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合同编号</w:t>
            </w:r>
          </w:p>
        </w:tc>
        <w:tc>
          <w:tcPr>
            <w:tcW w:w="1285" w:type="dxa"/>
            <w:gridSpan w:val="2"/>
            <w:vAlign w:val="center"/>
          </w:tcPr>
          <w:p w:rsidR="00D97673" w:rsidRDefault="00D97673">
            <w:pPr>
              <w:spacing w:after="0" w:line="274" w:lineRule="exact"/>
              <w:jc w:val="center"/>
              <w:rPr>
                <w:rFonts w:ascii="宋体" w:eastAsia="宋体" w:hAnsi="宋体" w:cs="宋体"/>
                <w:sz w:val="18"/>
                <w:szCs w:val="18"/>
              </w:rPr>
            </w:pPr>
          </w:p>
        </w:tc>
        <w:tc>
          <w:tcPr>
            <w:tcW w:w="2583"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起止日期</w:t>
            </w:r>
          </w:p>
        </w:tc>
        <w:tc>
          <w:tcPr>
            <w:tcW w:w="569" w:type="dxa"/>
            <w:vAlign w:val="center"/>
          </w:tcPr>
          <w:p w:rsidR="00D97673" w:rsidRDefault="00D97673">
            <w:pPr>
              <w:spacing w:after="0" w:line="274" w:lineRule="exact"/>
              <w:jc w:val="center"/>
              <w:rPr>
                <w:rFonts w:ascii="宋体" w:eastAsia="宋体" w:hAnsi="宋体" w:cs="宋体"/>
                <w:sz w:val="18"/>
                <w:szCs w:val="18"/>
              </w:rPr>
            </w:pP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维保责任人</w:t>
            </w:r>
          </w:p>
        </w:tc>
        <w:tc>
          <w:tcPr>
            <w:tcW w:w="2294" w:type="dxa"/>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478" w:type="dxa"/>
            <w:gridSpan w:val="2"/>
            <w:vMerge w:val="restart"/>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使用单位</w:t>
            </w:r>
          </w:p>
        </w:tc>
        <w:tc>
          <w:tcPr>
            <w:tcW w:w="1285"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名称</w:t>
            </w:r>
          </w:p>
        </w:tc>
        <w:tc>
          <w:tcPr>
            <w:tcW w:w="3152" w:type="dxa"/>
            <w:gridSpan w:val="3"/>
            <w:vAlign w:val="center"/>
          </w:tcPr>
          <w:p w:rsidR="00D97673" w:rsidRDefault="00D97673">
            <w:pPr>
              <w:spacing w:after="0" w:line="274" w:lineRule="exact"/>
              <w:jc w:val="center"/>
              <w:rPr>
                <w:rFonts w:ascii="宋体" w:eastAsia="宋体" w:hAnsi="宋体" w:cs="宋体"/>
                <w:sz w:val="18"/>
                <w:szCs w:val="18"/>
              </w:rPr>
            </w:pP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地址</w:t>
            </w:r>
          </w:p>
        </w:tc>
        <w:tc>
          <w:tcPr>
            <w:tcW w:w="2294" w:type="dxa"/>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478" w:type="dxa"/>
            <w:gridSpan w:val="2"/>
            <w:vMerge/>
            <w:vAlign w:val="center"/>
          </w:tcPr>
          <w:p w:rsidR="00D97673" w:rsidRDefault="00D97673">
            <w:pPr>
              <w:spacing w:after="0" w:line="274" w:lineRule="exact"/>
              <w:jc w:val="center"/>
              <w:rPr>
                <w:rFonts w:ascii="宋体" w:eastAsia="宋体" w:hAnsi="宋体" w:cs="宋体"/>
                <w:sz w:val="18"/>
                <w:szCs w:val="18"/>
              </w:rPr>
            </w:pPr>
          </w:p>
        </w:tc>
        <w:tc>
          <w:tcPr>
            <w:tcW w:w="1285"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负责人</w:t>
            </w:r>
          </w:p>
        </w:tc>
        <w:tc>
          <w:tcPr>
            <w:tcW w:w="3152" w:type="dxa"/>
            <w:gridSpan w:val="3"/>
            <w:vAlign w:val="center"/>
          </w:tcPr>
          <w:p w:rsidR="00D97673" w:rsidRDefault="00D97673">
            <w:pPr>
              <w:spacing w:after="0" w:line="274" w:lineRule="exact"/>
              <w:jc w:val="center"/>
              <w:rPr>
                <w:rFonts w:ascii="宋体" w:eastAsia="宋体" w:hAnsi="宋体" w:cs="宋体"/>
                <w:sz w:val="18"/>
                <w:szCs w:val="18"/>
              </w:rPr>
            </w:pP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联系电话</w:t>
            </w:r>
          </w:p>
        </w:tc>
        <w:tc>
          <w:tcPr>
            <w:tcW w:w="2294" w:type="dxa"/>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制造单位</w:t>
            </w:r>
          </w:p>
        </w:tc>
        <w:tc>
          <w:tcPr>
            <w:tcW w:w="4437" w:type="dxa"/>
            <w:gridSpan w:val="5"/>
            <w:vAlign w:val="center"/>
          </w:tcPr>
          <w:p w:rsidR="00D97673" w:rsidRDefault="00D97673">
            <w:pPr>
              <w:spacing w:after="0" w:line="274" w:lineRule="exact"/>
              <w:jc w:val="center"/>
              <w:rPr>
                <w:rFonts w:ascii="宋体" w:eastAsia="宋体" w:hAnsi="宋体" w:cs="宋体"/>
                <w:sz w:val="18"/>
                <w:szCs w:val="18"/>
              </w:rPr>
            </w:pP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出厂编号</w:t>
            </w:r>
          </w:p>
        </w:tc>
        <w:tc>
          <w:tcPr>
            <w:tcW w:w="2294" w:type="dxa"/>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电梯型号</w:t>
            </w:r>
          </w:p>
        </w:tc>
        <w:tc>
          <w:tcPr>
            <w:tcW w:w="4437" w:type="dxa"/>
            <w:gridSpan w:val="5"/>
            <w:vAlign w:val="center"/>
          </w:tcPr>
          <w:p w:rsidR="00D97673" w:rsidRDefault="00D97673">
            <w:pPr>
              <w:spacing w:after="0" w:line="274" w:lineRule="exact"/>
              <w:jc w:val="center"/>
              <w:rPr>
                <w:rFonts w:ascii="宋体" w:eastAsia="宋体" w:hAnsi="宋体" w:cs="宋体"/>
                <w:sz w:val="18"/>
                <w:szCs w:val="18"/>
              </w:rPr>
            </w:pP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制造日期</w:t>
            </w:r>
          </w:p>
        </w:tc>
        <w:tc>
          <w:tcPr>
            <w:tcW w:w="2294" w:type="dxa"/>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主要参数</w:t>
            </w:r>
          </w:p>
        </w:tc>
        <w:tc>
          <w:tcPr>
            <w:tcW w:w="1285"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额定速度</w:t>
            </w:r>
          </w:p>
        </w:tc>
        <w:tc>
          <w:tcPr>
            <w:tcW w:w="2050"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m/s</w:t>
            </w:r>
          </w:p>
        </w:tc>
        <w:tc>
          <w:tcPr>
            <w:tcW w:w="1102"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额定载重</w:t>
            </w: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Kg</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层（站）</w:t>
            </w:r>
          </w:p>
        </w:tc>
      </w:tr>
      <w:tr w:rsidR="00D97673">
        <w:trPr>
          <w:trHeight w:val="567"/>
        </w:trPr>
        <w:tc>
          <w:tcPr>
            <w:tcW w:w="1478"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安装单位</w:t>
            </w:r>
          </w:p>
        </w:tc>
        <w:tc>
          <w:tcPr>
            <w:tcW w:w="4437" w:type="dxa"/>
            <w:gridSpan w:val="5"/>
            <w:vAlign w:val="center"/>
          </w:tcPr>
          <w:p w:rsidR="00D97673" w:rsidRDefault="00D97673">
            <w:pPr>
              <w:spacing w:after="0" w:line="274" w:lineRule="exact"/>
              <w:jc w:val="center"/>
              <w:rPr>
                <w:rFonts w:ascii="宋体" w:eastAsia="宋体" w:hAnsi="宋体" w:cs="宋体"/>
                <w:sz w:val="18"/>
                <w:szCs w:val="18"/>
              </w:rPr>
            </w:pP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安装日期</w:t>
            </w:r>
          </w:p>
        </w:tc>
        <w:tc>
          <w:tcPr>
            <w:tcW w:w="2294" w:type="dxa"/>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安装位置</w:t>
            </w:r>
          </w:p>
        </w:tc>
        <w:tc>
          <w:tcPr>
            <w:tcW w:w="4437" w:type="dxa"/>
            <w:gridSpan w:val="5"/>
            <w:vAlign w:val="center"/>
          </w:tcPr>
          <w:p w:rsidR="00D97673" w:rsidRDefault="00D97673">
            <w:pPr>
              <w:spacing w:after="0" w:line="274" w:lineRule="exact"/>
              <w:jc w:val="center"/>
              <w:rPr>
                <w:rFonts w:ascii="宋体" w:eastAsia="宋体" w:hAnsi="宋体" w:cs="宋体"/>
                <w:sz w:val="18"/>
                <w:szCs w:val="18"/>
              </w:rPr>
            </w:pP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96333</w:t>
            </w:r>
            <w:r>
              <w:rPr>
                <w:rFonts w:ascii="宋体" w:eastAsia="宋体" w:hAnsi="宋体" w:cs="宋体" w:hint="eastAsia"/>
                <w:sz w:val="18"/>
                <w:szCs w:val="18"/>
              </w:rPr>
              <w:t>编号</w:t>
            </w:r>
          </w:p>
        </w:tc>
        <w:tc>
          <w:tcPr>
            <w:tcW w:w="2294" w:type="dxa"/>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电梯管理人员</w:t>
            </w:r>
          </w:p>
        </w:tc>
        <w:tc>
          <w:tcPr>
            <w:tcW w:w="4437" w:type="dxa"/>
            <w:gridSpan w:val="5"/>
            <w:vAlign w:val="center"/>
          </w:tcPr>
          <w:p w:rsidR="00D97673" w:rsidRDefault="00D97673">
            <w:pPr>
              <w:spacing w:after="0" w:line="274" w:lineRule="exact"/>
              <w:jc w:val="center"/>
              <w:rPr>
                <w:rFonts w:ascii="宋体" w:eastAsia="宋体" w:hAnsi="宋体" w:cs="宋体"/>
                <w:sz w:val="18"/>
                <w:szCs w:val="18"/>
              </w:rPr>
            </w:pPr>
          </w:p>
        </w:tc>
        <w:tc>
          <w:tcPr>
            <w:tcW w:w="2015"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联系电话</w:t>
            </w:r>
          </w:p>
        </w:tc>
        <w:tc>
          <w:tcPr>
            <w:tcW w:w="2294" w:type="dxa"/>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0224" w:type="dxa"/>
            <w:gridSpan w:val="9"/>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改造、重大修理、检验时间</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改造</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重大修理</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监督检验</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定期检验</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ind w:firstLineChars="450" w:firstLine="810"/>
              <w:jc w:val="left"/>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ind w:firstLineChars="350" w:firstLine="630"/>
              <w:jc w:val="left"/>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2480"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866" w:type="dxa"/>
            <w:gridSpan w:val="3"/>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584" w:type="dxa"/>
            <w:gridSpan w:val="2"/>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c>
          <w:tcPr>
            <w:tcW w:w="2294"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年</w:t>
            </w:r>
            <w:r>
              <w:rPr>
                <w:rFonts w:ascii="宋体" w:eastAsia="宋体" w:hAnsi="宋体" w:cs="宋体" w:hint="eastAsia"/>
                <w:sz w:val="18"/>
                <w:szCs w:val="18"/>
              </w:rPr>
              <w:t xml:space="preserve">   </w:t>
            </w:r>
            <w:r>
              <w:rPr>
                <w:rFonts w:ascii="宋体" w:eastAsia="宋体" w:hAnsi="宋体" w:cs="宋体" w:hint="eastAsia"/>
                <w:sz w:val="18"/>
                <w:szCs w:val="18"/>
              </w:rPr>
              <w:t>月</w:t>
            </w:r>
            <w:r>
              <w:rPr>
                <w:rFonts w:ascii="宋体" w:eastAsia="宋体" w:hAnsi="宋体" w:cs="宋体" w:hint="eastAsia"/>
                <w:sz w:val="18"/>
                <w:szCs w:val="18"/>
              </w:rPr>
              <w:t xml:space="preserve">  </w:t>
            </w:r>
            <w:r>
              <w:rPr>
                <w:rFonts w:ascii="宋体" w:eastAsia="宋体" w:hAnsi="宋体" w:cs="宋体" w:hint="eastAsia"/>
                <w:sz w:val="18"/>
                <w:szCs w:val="18"/>
              </w:rPr>
              <w:t>日</w:t>
            </w:r>
          </w:p>
        </w:tc>
      </w:tr>
      <w:tr w:rsidR="00D97673">
        <w:trPr>
          <w:trHeight w:val="567"/>
        </w:trPr>
        <w:tc>
          <w:tcPr>
            <w:tcW w:w="1296"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事故记录：</w:t>
            </w:r>
          </w:p>
        </w:tc>
        <w:tc>
          <w:tcPr>
            <w:tcW w:w="8928" w:type="dxa"/>
            <w:gridSpan w:val="8"/>
            <w:vAlign w:val="center"/>
          </w:tcPr>
          <w:p w:rsidR="00D97673" w:rsidRDefault="00D97673">
            <w:pPr>
              <w:spacing w:after="0" w:line="274" w:lineRule="exact"/>
              <w:jc w:val="center"/>
              <w:rPr>
                <w:rFonts w:ascii="宋体" w:eastAsia="宋体" w:hAnsi="宋体" w:cs="宋体"/>
                <w:sz w:val="18"/>
                <w:szCs w:val="18"/>
              </w:rPr>
            </w:pPr>
          </w:p>
        </w:tc>
      </w:tr>
      <w:tr w:rsidR="00D97673">
        <w:trPr>
          <w:trHeight w:val="567"/>
        </w:trPr>
        <w:tc>
          <w:tcPr>
            <w:tcW w:w="1296" w:type="dxa"/>
            <w:vAlign w:val="center"/>
          </w:tcPr>
          <w:p w:rsidR="00D97673" w:rsidRDefault="0094007E">
            <w:pPr>
              <w:spacing w:after="0" w:line="274" w:lineRule="exact"/>
              <w:jc w:val="center"/>
              <w:rPr>
                <w:rFonts w:ascii="宋体" w:eastAsia="宋体" w:hAnsi="宋体" w:cs="宋体"/>
                <w:sz w:val="18"/>
                <w:szCs w:val="18"/>
              </w:rPr>
            </w:pPr>
            <w:r>
              <w:rPr>
                <w:rFonts w:ascii="宋体" w:eastAsia="宋体" w:hAnsi="宋体" w:cs="宋体" w:hint="eastAsia"/>
                <w:sz w:val="18"/>
                <w:szCs w:val="18"/>
              </w:rPr>
              <w:t>其它</w:t>
            </w:r>
          </w:p>
        </w:tc>
        <w:tc>
          <w:tcPr>
            <w:tcW w:w="8928" w:type="dxa"/>
            <w:gridSpan w:val="8"/>
            <w:vAlign w:val="center"/>
          </w:tcPr>
          <w:p w:rsidR="00D97673" w:rsidRDefault="00D97673">
            <w:pPr>
              <w:spacing w:after="0" w:line="274" w:lineRule="exact"/>
              <w:jc w:val="center"/>
              <w:rPr>
                <w:rFonts w:ascii="宋体" w:eastAsia="宋体" w:hAnsi="宋体" w:cs="宋体"/>
                <w:sz w:val="18"/>
                <w:szCs w:val="18"/>
              </w:rPr>
            </w:pPr>
          </w:p>
        </w:tc>
      </w:tr>
    </w:tbl>
    <w:p w:rsidR="00D97673" w:rsidRDefault="00D97673">
      <w:pPr>
        <w:spacing w:after="0" w:line="274" w:lineRule="exact"/>
        <w:jc w:val="both"/>
        <w:rPr>
          <w:rFonts w:ascii="宋体" w:eastAsia="宋体" w:hAnsi="宋体" w:cs="宋体"/>
        </w:rPr>
      </w:pPr>
    </w:p>
    <w:p w:rsidR="00D97673" w:rsidRDefault="00D97673">
      <w:pPr>
        <w:spacing w:after="0" w:line="274" w:lineRule="exact"/>
        <w:jc w:val="both"/>
        <w:rPr>
          <w:rFonts w:ascii="宋体" w:eastAsia="宋体" w:hAnsi="宋体" w:cs="宋体"/>
        </w:rPr>
      </w:pPr>
    </w:p>
    <w:p w:rsidR="00D97673" w:rsidRDefault="0094007E">
      <w:pPr>
        <w:spacing w:after="0" w:line="274" w:lineRule="exact"/>
        <w:jc w:val="center"/>
        <w:rPr>
          <w:rFonts w:ascii="黑体" w:eastAsia="黑体" w:hAnsi="黑体" w:cs="宋体"/>
        </w:rPr>
      </w:pPr>
      <w:r>
        <w:rPr>
          <w:rFonts w:ascii="黑体" w:eastAsia="黑体" w:hAnsi="黑体" w:cs="宋体" w:hint="eastAsia"/>
        </w:rPr>
        <w:lastRenderedPageBreak/>
        <w:t>附录</w:t>
      </w:r>
      <w:r>
        <w:rPr>
          <w:rFonts w:ascii="黑体" w:eastAsia="黑体" w:hAnsi="黑体" w:cs="宋体" w:hint="eastAsia"/>
        </w:rPr>
        <w:t>C</w:t>
      </w:r>
    </w:p>
    <w:p w:rsidR="00D97673" w:rsidRDefault="0094007E">
      <w:pPr>
        <w:spacing w:after="0" w:line="274" w:lineRule="exact"/>
        <w:jc w:val="center"/>
        <w:rPr>
          <w:rFonts w:ascii="黑体" w:eastAsia="黑体" w:hAnsi="黑体" w:cs="宋体"/>
        </w:rPr>
      </w:pPr>
      <w:r>
        <w:rPr>
          <w:rFonts w:ascii="黑体" w:eastAsia="黑体" w:hAnsi="黑体" w:cs="宋体" w:hint="eastAsia"/>
        </w:rPr>
        <w:t>（资料性附录）</w:t>
      </w:r>
    </w:p>
    <w:p w:rsidR="00D97673" w:rsidRDefault="00D97673">
      <w:pPr>
        <w:spacing w:after="0" w:line="274" w:lineRule="exact"/>
        <w:jc w:val="center"/>
        <w:rPr>
          <w:rFonts w:ascii="黑体" w:eastAsia="黑体" w:hAnsi="黑体" w:cs="宋体"/>
        </w:rPr>
      </w:pPr>
    </w:p>
    <w:p w:rsidR="00D97673" w:rsidRDefault="0094007E">
      <w:pPr>
        <w:spacing w:after="0" w:line="274" w:lineRule="exact"/>
        <w:jc w:val="center"/>
        <w:rPr>
          <w:rFonts w:ascii="黑体" w:eastAsia="黑体" w:hAnsi="黑体" w:cs="宋体"/>
        </w:rPr>
      </w:pPr>
      <w:r>
        <w:rPr>
          <w:rFonts w:ascii="黑体" w:eastAsia="黑体" w:hAnsi="黑体" w:cs="宋体" w:hint="eastAsia"/>
        </w:rPr>
        <w:t>自动扶梯和自动人行道基本情况表</w:t>
      </w:r>
    </w:p>
    <w:tbl>
      <w:tblPr>
        <w:tblStyle w:val="a8"/>
        <w:tblW w:w="0" w:type="auto"/>
        <w:tblLook w:val="04A0"/>
      </w:tblPr>
      <w:tblGrid>
        <w:gridCol w:w="1296"/>
        <w:gridCol w:w="182"/>
        <w:gridCol w:w="885"/>
        <w:gridCol w:w="233"/>
        <w:gridCol w:w="167"/>
        <w:gridCol w:w="533"/>
        <w:gridCol w:w="1217"/>
        <w:gridCol w:w="717"/>
        <w:gridCol w:w="100"/>
        <w:gridCol w:w="983"/>
        <w:gridCol w:w="1317"/>
        <w:gridCol w:w="300"/>
        <w:gridCol w:w="2174"/>
      </w:tblGrid>
      <w:tr w:rsidR="00D97673">
        <w:trPr>
          <w:trHeight w:val="567"/>
        </w:trPr>
        <w:tc>
          <w:tcPr>
            <w:tcW w:w="147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合同编号</w:t>
            </w:r>
          </w:p>
        </w:tc>
        <w:tc>
          <w:tcPr>
            <w:tcW w:w="1818" w:type="dxa"/>
            <w:gridSpan w:val="4"/>
            <w:vAlign w:val="center"/>
          </w:tcPr>
          <w:p w:rsidR="00D97673" w:rsidRDefault="00D97673">
            <w:pPr>
              <w:spacing w:after="0" w:line="274" w:lineRule="exact"/>
              <w:jc w:val="center"/>
              <w:rPr>
                <w:rFonts w:asciiTheme="minorEastAsia" w:hAnsiTheme="minorEastAsia" w:cs="宋体"/>
                <w:sz w:val="18"/>
                <w:szCs w:val="18"/>
              </w:rPr>
            </w:pPr>
          </w:p>
        </w:tc>
        <w:tc>
          <w:tcPr>
            <w:tcW w:w="1217"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起止日期</w:t>
            </w:r>
          </w:p>
        </w:tc>
        <w:tc>
          <w:tcPr>
            <w:tcW w:w="1800" w:type="dxa"/>
            <w:gridSpan w:val="3"/>
            <w:vAlign w:val="center"/>
          </w:tcPr>
          <w:p w:rsidR="00D97673" w:rsidRDefault="00D97673">
            <w:pPr>
              <w:spacing w:after="0" w:line="274" w:lineRule="exact"/>
              <w:jc w:val="center"/>
              <w:rPr>
                <w:rFonts w:asciiTheme="minorEastAsia" w:hAnsiTheme="minorEastAsia" w:cs="宋体"/>
                <w:sz w:val="18"/>
                <w:szCs w:val="18"/>
              </w:rPr>
            </w:pPr>
          </w:p>
        </w:tc>
        <w:tc>
          <w:tcPr>
            <w:tcW w:w="161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维保责任人</w:t>
            </w:r>
          </w:p>
        </w:tc>
        <w:tc>
          <w:tcPr>
            <w:tcW w:w="2174"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478" w:type="dxa"/>
            <w:gridSpan w:val="2"/>
            <w:vMerge w:val="restart"/>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使用单位</w:t>
            </w:r>
          </w:p>
        </w:tc>
        <w:tc>
          <w:tcPr>
            <w:tcW w:w="111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名称</w:t>
            </w:r>
          </w:p>
        </w:tc>
        <w:tc>
          <w:tcPr>
            <w:tcW w:w="3717" w:type="dxa"/>
            <w:gridSpan w:val="6"/>
            <w:vAlign w:val="center"/>
          </w:tcPr>
          <w:p w:rsidR="00D97673" w:rsidRDefault="00D97673">
            <w:pPr>
              <w:spacing w:after="0" w:line="274" w:lineRule="exact"/>
              <w:jc w:val="center"/>
              <w:rPr>
                <w:rFonts w:asciiTheme="minorEastAsia" w:hAnsiTheme="minorEastAsia" w:cs="宋体"/>
                <w:sz w:val="18"/>
                <w:szCs w:val="18"/>
              </w:rPr>
            </w:pPr>
          </w:p>
        </w:tc>
        <w:tc>
          <w:tcPr>
            <w:tcW w:w="161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地址</w:t>
            </w:r>
          </w:p>
        </w:tc>
        <w:tc>
          <w:tcPr>
            <w:tcW w:w="2174"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478" w:type="dxa"/>
            <w:gridSpan w:val="2"/>
            <w:vMerge/>
            <w:vAlign w:val="center"/>
          </w:tcPr>
          <w:p w:rsidR="00D97673" w:rsidRDefault="00D97673">
            <w:pPr>
              <w:spacing w:after="0" w:line="274" w:lineRule="exact"/>
              <w:jc w:val="center"/>
              <w:rPr>
                <w:rFonts w:asciiTheme="minorEastAsia" w:hAnsiTheme="minorEastAsia" w:cs="宋体"/>
                <w:sz w:val="18"/>
                <w:szCs w:val="18"/>
              </w:rPr>
            </w:pPr>
          </w:p>
        </w:tc>
        <w:tc>
          <w:tcPr>
            <w:tcW w:w="111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负责人</w:t>
            </w:r>
          </w:p>
        </w:tc>
        <w:tc>
          <w:tcPr>
            <w:tcW w:w="3717" w:type="dxa"/>
            <w:gridSpan w:val="6"/>
            <w:vAlign w:val="center"/>
          </w:tcPr>
          <w:p w:rsidR="00D97673" w:rsidRDefault="00D97673">
            <w:pPr>
              <w:spacing w:after="0" w:line="274" w:lineRule="exact"/>
              <w:jc w:val="center"/>
              <w:rPr>
                <w:rFonts w:asciiTheme="minorEastAsia" w:hAnsiTheme="minorEastAsia" w:cs="宋体"/>
                <w:sz w:val="18"/>
                <w:szCs w:val="18"/>
              </w:rPr>
            </w:pPr>
          </w:p>
        </w:tc>
        <w:tc>
          <w:tcPr>
            <w:tcW w:w="161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联系电话</w:t>
            </w:r>
          </w:p>
        </w:tc>
        <w:tc>
          <w:tcPr>
            <w:tcW w:w="2174"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制造单位</w:t>
            </w:r>
          </w:p>
        </w:tc>
        <w:tc>
          <w:tcPr>
            <w:tcW w:w="4835" w:type="dxa"/>
            <w:gridSpan w:val="8"/>
            <w:vAlign w:val="center"/>
          </w:tcPr>
          <w:p w:rsidR="00D97673" w:rsidRDefault="00D97673">
            <w:pPr>
              <w:spacing w:after="0" w:line="274" w:lineRule="exact"/>
              <w:jc w:val="center"/>
              <w:rPr>
                <w:rFonts w:asciiTheme="minorEastAsia" w:hAnsiTheme="minorEastAsia" w:cs="宋体"/>
                <w:sz w:val="18"/>
                <w:szCs w:val="18"/>
              </w:rPr>
            </w:pPr>
          </w:p>
        </w:tc>
        <w:tc>
          <w:tcPr>
            <w:tcW w:w="161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出厂编号</w:t>
            </w:r>
          </w:p>
        </w:tc>
        <w:tc>
          <w:tcPr>
            <w:tcW w:w="2174"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电梯型号</w:t>
            </w:r>
          </w:p>
        </w:tc>
        <w:tc>
          <w:tcPr>
            <w:tcW w:w="4835" w:type="dxa"/>
            <w:gridSpan w:val="8"/>
            <w:vAlign w:val="center"/>
          </w:tcPr>
          <w:p w:rsidR="00D97673" w:rsidRDefault="00D97673">
            <w:pPr>
              <w:spacing w:after="0" w:line="274" w:lineRule="exact"/>
              <w:jc w:val="center"/>
              <w:rPr>
                <w:rFonts w:asciiTheme="minorEastAsia" w:hAnsiTheme="minorEastAsia" w:cs="宋体"/>
                <w:sz w:val="18"/>
                <w:szCs w:val="18"/>
              </w:rPr>
            </w:pPr>
          </w:p>
        </w:tc>
        <w:tc>
          <w:tcPr>
            <w:tcW w:w="161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制造日期</w:t>
            </w:r>
          </w:p>
        </w:tc>
        <w:tc>
          <w:tcPr>
            <w:tcW w:w="2174"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478" w:type="dxa"/>
            <w:gridSpan w:val="2"/>
            <w:vMerge w:val="restart"/>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主要参数</w:t>
            </w:r>
          </w:p>
        </w:tc>
        <w:tc>
          <w:tcPr>
            <w:tcW w:w="1285"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额定速度</w:t>
            </w:r>
          </w:p>
        </w:tc>
        <w:tc>
          <w:tcPr>
            <w:tcW w:w="2567"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m/s</w:t>
            </w:r>
          </w:p>
        </w:tc>
        <w:tc>
          <w:tcPr>
            <w:tcW w:w="230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倾斜角重</w:t>
            </w:r>
          </w:p>
        </w:tc>
        <w:tc>
          <w:tcPr>
            <w:tcW w:w="2474"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w:t>
            </w:r>
          </w:p>
        </w:tc>
      </w:tr>
      <w:tr w:rsidR="00D97673">
        <w:trPr>
          <w:trHeight w:val="567"/>
        </w:trPr>
        <w:tc>
          <w:tcPr>
            <w:tcW w:w="1478" w:type="dxa"/>
            <w:gridSpan w:val="2"/>
            <w:vMerge/>
            <w:vAlign w:val="center"/>
          </w:tcPr>
          <w:p w:rsidR="00D97673" w:rsidRDefault="00D97673">
            <w:pPr>
              <w:spacing w:after="0" w:line="274" w:lineRule="exact"/>
              <w:jc w:val="center"/>
              <w:rPr>
                <w:rFonts w:asciiTheme="minorEastAsia" w:hAnsiTheme="minorEastAsia" w:cs="宋体"/>
                <w:sz w:val="18"/>
                <w:szCs w:val="18"/>
              </w:rPr>
            </w:pPr>
          </w:p>
        </w:tc>
        <w:tc>
          <w:tcPr>
            <w:tcW w:w="1285"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梯级宽度</w:t>
            </w:r>
          </w:p>
        </w:tc>
        <w:tc>
          <w:tcPr>
            <w:tcW w:w="2567"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m</w:t>
            </w:r>
          </w:p>
        </w:tc>
        <w:tc>
          <w:tcPr>
            <w:tcW w:w="2300"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提升高度（运行长度）</w:t>
            </w:r>
          </w:p>
        </w:tc>
        <w:tc>
          <w:tcPr>
            <w:tcW w:w="2474"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m</w:t>
            </w:r>
          </w:p>
        </w:tc>
      </w:tr>
      <w:tr w:rsidR="00D97673">
        <w:trPr>
          <w:trHeight w:val="567"/>
        </w:trPr>
        <w:tc>
          <w:tcPr>
            <w:tcW w:w="147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安装单位</w:t>
            </w:r>
          </w:p>
        </w:tc>
        <w:tc>
          <w:tcPr>
            <w:tcW w:w="4835" w:type="dxa"/>
            <w:gridSpan w:val="8"/>
            <w:vAlign w:val="center"/>
          </w:tcPr>
          <w:p w:rsidR="00D97673" w:rsidRDefault="00D97673">
            <w:pPr>
              <w:spacing w:after="0" w:line="274" w:lineRule="exact"/>
              <w:jc w:val="center"/>
              <w:rPr>
                <w:rFonts w:asciiTheme="minorEastAsia" w:hAnsiTheme="minorEastAsia" w:cs="宋体"/>
                <w:sz w:val="18"/>
                <w:szCs w:val="18"/>
              </w:rPr>
            </w:pPr>
          </w:p>
        </w:tc>
        <w:tc>
          <w:tcPr>
            <w:tcW w:w="161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安装日期</w:t>
            </w:r>
          </w:p>
        </w:tc>
        <w:tc>
          <w:tcPr>
            <w:tcW w:w="2174"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安装位置</w:t>
            </w:r>
          </w:p>
        </w:tc>
        <w:tc>
          <w:tcPr>
            <w:tcW w:w="4835" w:type="dxa"/>
            <w:gridSpan w:val="8"/>
            <w:vAlign w:val="center"/>
          </w:tcPr>
          <w:p w:rsidR="00D97673" w:rsidRDefault="00D97673">
            <w:pPr>
              <w:spacing w:after="0" w:line="274" w:lineRule="exact"/>
              <w:jc w:val="center"/>
              <w:rPr>
                <w:rFonts w:asciiTheme="minorEastAsia" w:hAnsiTheme="minorEastAsia" w:cs="宋体"/>
                <w:sz w:val="18"/>
                <w:szCs w:val="18"/>
              </w:rPr>
            </w:pPr>
          </w:p>
        </w:tc>
        <w:tc>
          <w:tcPr>
            <w:tcW w:w="161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96333</w:t>
            </w:r>
            <w:r>
              <w:rPr>
                <w:rFonts w:asciiTheme="minorEastAsia" w:hAnsiTheme="minorEastAsia" w:cs="宋体" w:hint="eastAsia"/>
                <w:sz w:val="18"/>
                <w:szCs w:val="18"/>
              </w:rPr>
              <w:t>编号</w:t>
            </w:r>
          </w:p>
        </w:tc>
        <w:tc>
          <w:tcPr>
            <w:tcW w:w="2174"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478"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电梯管理人员</w:t>
            </w:r>
          </w:p>
        </w:tc>
        <w:tc>
          <w:tcPr>
            <w:tcW w:w="4835" w:type="dxa"/>
            <w:gridSpan w:val="8"/>
            <w:vAlign w:val="center"/>
          </w:tcPr>
          <w:p w:rsidR="00D97673" w:rsidRDefault="00D97673">
            <w:pPr>
              <w:spacing w:after="0" w:line="274" w:lineRule="exact"/>
              <w:jc w:val="center"/>
              <w:rPr>
                <w:rFonts w:asciiTheme="minorEastAsia" w:hAnsiTheme="minorEastAsia" w:cs="宋体"/>
                <w:sz w:val="18"/>
                <w:szCs w:val="18"/>
              </w:rPr>
            </w:pPr>
          </w:p>
        </w:tc>
        <w:tc>
          <w:tcPr>
            <w:tcW w:w="1617" w:type="dxa"/>
            <w:gridSpan w:val="2"/>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联系电话</w:t>
            </w:r>
          </w:p>
        </w:tc>
        <w:tc>
          <w:tcPr>
            <w:tcW w:w="2174" w:type="dxa"/>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0104" w:type="dxa"/>
            <w:gridSpan w:val="1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改造、重大修理、检验时间</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改造</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重大修理</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监督检验</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定期检验</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ind w:firstLineChars="450" w:firstLine="810"/>
              <w:jc w:val="left"/>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ind w:firstLineChars="400" w:firstLine="720"/>
              <w:jc w:val="left"/>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2363" w:type="dxa"/>
            <w:gridSpan w:val="3"/>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867" w:type="dxa"/>
            <w:gridSpan w:val="5"/>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700" w:type="dxa"/>
            <w:gridSpan w:val="4"/>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c>
          <w:tcPr>
            <w:tcW w:w="2174"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年</w:t>
            </w:r>
            <w:r>
              <w:rPr>
                <w:rFonts w:asciiTheme="minorEastAsia" w:hAnsiTheme="minorEastAsia" w:cs="宋体" w:hint="eastAsia"/>
                <w:sz w:val="18"/>
                <w:szCs w:val="18"/>
              </w:rPr>
              <w:t xml:space="preserve">   </w:t>
            </w:r>
            <w:r>
              <w:rPr>
                <w:rFonts w:asciiTheme="minorEastAsia" w:hAnsiTheme="minorEastAsia" w:cs="宋体" w:hint="eastAsia"/>
                <w:sz w:val="18"/>
                <w:szCs w:val="18"/>
              </w:rPr>
              <w:t>月</w:t>
            </w:r>
            <w:r>
              <w:rPr>
                <w:rFonts w:asciiTheme="minorEastAsia" w:hAnsiTheme="minorEastAsia" w:cs="宋体" w:hint="eastAsia"/>
                <w:sz w:val="18"/>
                <w:szCs w:val="18"/>
              </w:rPr>
              <w:t xml:space="preserve">  </w:t>
            </w:r>
            <w:r>
              <w:rPr>
                <w:rFonts w:asciiTheme="minorEastAsia" w:hAnsiTheme="minorEastAsia" w:cs="宋体" w:hint="eastAsia"/>
                <w:sz w:val="18"/>
                <w:szCs w:val="18"/>
              </w:rPr>
              <w:t>日</w:t>
            </w:r>
          </w:p>
        </w:tc>
      </w:tr>
      <w:tr w:rsidR="00D97673">
        <w:trPr>
          <w:trHeight w:val="567"/>
        </w:trPr>
        <w:tc>
          <w:tcPr>
            <w:tcW w:w="1296"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事故记录：</w:t>
            </w:r>
          </w:p>
        </w:tc>
        <w:tc>
          <w:tcPr>
            <w:tcW w:w="8808" w:type="dxa"/>
            <w:gridSpan w:val="12"/>
            <w:vAlign w:val="center"/>
          </w:tcPr>
          <w:p w:rsidR="00D97673" w:rsidRDefault="00D97673">
            <w:pPr>
              <w:spacing w:after="0" w:line="274" w:lineRule="exact"/>
              <w:jc w:val="center"/>
              <w:rPr>
                <w:rFonts w:asciiTheme="minorEastAsia" w:hAnsiTheme="minorEastAsia" w:cs="宋体"/>
                <w:sz w:val="18"/>
                <w:szCs w:val="18"/>
              </w:rPr>
            </w:pPr>
          </w:p>
        </w:tc>
      </w:tr>
      <w:tr w:rsidR="00D97673">
        <w:trPr>
          <w:trHeight w:val="567"/>
        </w:trPr>
        <w:tc>
          <w:tcPr>
            <w:tcW w:w="1296" w:type="dxa"/>
            <w:vAlign w:val="center"/>
          </w:tcPr>
          <w:p w:rsidR="00D97673" w:rsidRDefault="0094007E">
            <w:pPr>
              <w:spacing w:after="0" w:line="274" w:lineRule="exact"/>
              <w:jc w:val="center"/>
              <w:rPr>
                <w:rFonts w:asciiTheme="minorEastAsia" w:hAnsiTheme="minorEastAsia" w:cs="宋体"/>
                <w:sz w:val="18"/>
                <w:szCs w:val="18"/>
              </w:rPr>
            </w:pPr>
            <w:r>
              <w:rPr>
                <w:rFonts w:asciiTheme="minorEastAsia" w:hAnsiTheme="minorEastAsia" w:cs="宋体" w:hint="eastAsia"/>
                <w:sz w:val="18"/>
                <w:szCs w:val="18"/>
              </w:rPr>
              <w:t>其它</w:t>
            </w:r>
          </w:p>
        </w:tc>
        <w:tc>
          <w:tcPr>
            <w:tcW w:w="8808" w:type="dxa"/>
            <w:gridSpan w:val="12"/>
            <w:vAlign w:val="center"/>
          </w:tcPr>
          <w:p w:rsidR="00D97673" w:rsidRDefault="00D97673">
            <w:pPr>
              <w:spacing w:after="0" w:line="274" w:lineRule="exact"/>
              <w:jc w:val="center"/>
              <w:rPr>
                <w:rFonts w:asciiTheme="minorEastAsia" w:hAnsiTheme="minorEastAsia" w:cs="宋体"/>
                <w:sz w:val="18"/>
                <w:szCs w:val="18"/>
              </w:rPr>
            </w:pPr>
          </w:p>
        </w:tc>
      </w:tr>
    </w:tbl>
    <w:p w:rsidR="00D97673" w:rsidRDefault="00D97673">
      <w:pPr>
        <w:spacing w:after="0" w:line="240" w:lineRule="exact"/>
        <w:rPr>
          <w:rFonts w:ascii="宋体" w:eastAsia="宋体" w:hAnsi="宋体" w:cs="宋体"/>
        </w:rPr>
      </w:pPr>
      <w:bookmarkStart w:id="72" w:name="17"/>
      <w:bookmarkStart w:id="73" w:name="18"/>
      <w:bookmarkStart w:id="74" w:name="21"/>
      <w:bookmarkEnd w:id="72"/>
      <w:bookmarkEnd w:id="73"/>
      <w:bookmarkEnd w:id="74"/>
      <w:r>
        <w:rPr>
          <w:rFonts w:ascii="宋体" w:eastAsia="宋体" w:hAnsi="宋体" w:cs="宋体"/>
        </w:rPr>
        <w:pict>
          <v:shape id="自选图形 11" o:spid="_x0000_s1027" type="#_x0000_t32" style="position:absolute;margin-left:207.25pt;margin-top:11.25pt;width:115.2pt;height:0;z-index:251661312;mso-position-horizontal-relative:text;mso-position-vertical-relative:text" o:gfxdata="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ZTChzTAAAACQEAAA8AAAAAAAAAAQAg&#10;AAAAIgAAAGRycy9kb3ducmV2LnhtbFBLAQIUABQAAAAIAIdO4kCSlFYr2gEAAJcDAAAOAAAAAAAA&#10;AAEAIAAAACIBAABkcnMvZTJvRG9jLnhtbFBLBQYAAAAABgAGAFkBAABuBQAAAAA=&#10;" strokeweight="1.5pt"/>
        </w:pict>
      </w:r>
    </w:p>
    <w:sectPr w:rsidR="00D97673" w:rsidSect="00D97673">
      <w:type w:val="continuous"/>
      <w:pgSz w:w="11904" w:h="16839"/>
      <w:pgMar w:top="1100" w:right="704" w:bottom="860" w:left="1064" w:header="0" w:footer="0" w:gutter="0"/>
      <w:cols w:space="720" w:equalWidth="0">
        <w:col w:w="10136"/>
      </w:cols>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平凡人生" w:date="2020-04-19T10:34:00Z" w:initials="">
    <w:p w:rsidR="00D97673" w:rsidRDefault="0094007E">
      <w:pPr>
        <w:pStyle w:val="a3"/>
      </w:pPr>
      <w:r>
        <w:rPr>
          <w:rFonts w:hint="eastAsia"/>
        </w:rPr>
        <w:t>去掉“作业”两字，调整内容</w:t>
      </w:r>
    </w:p>
  </w:comment>
  <w:comment w:id="10" w:author="平凡人生" w:date="2020-04-19T10:36:00Z" w:initials="">
    <w:p w:rsidR="00D97673" w:rsidRDefault="0094007E">
      <w:pPr>
        <w:pStyle w:val="a3"/>
      </w:pPr>
      <w:r>
        <w:rPr>
          <w:rFonts w:hint="eastAsia"/>
        </w:rPr>
        <w:t>作业安全要求与</w:t>
      </w:r>
      <w:r>
        <w:rPr>
          <w:rFonts w:hint="eastAsia"/>
        </w:rPr>
        <w:t xml:space="preserve"> </w:t>
      </w:r>
      <w:r>
        <w:rPr>
          <w:rFonts w:hint="eastAsia"/>
        </w:rPr>
        <w:t>安全管理不一样，作业侧重于现场作业的安全操作</w:t>
      </w:r>
    </w:p>
  </w:comment>
  <w:comment w:id="15" w:author="平凡人生" w:date="2020-04-19T10:38:00Z" w:initials="">
    <w:p w:rsidR="00D97673" w:rsidRDefault="0094007E">
      <w:pPr>
        <w:pStyle w:val="a3"/>
      </w:pPr>
      <w:r>
        <w:rPr>
          <w:rFonts w:hint="eastAsia"/>
        </w:rPr>
        <w:t>标准排序先国标再行标，同类标准由小到大列出，如国标先</w:t>
      </w:r>
      <w:r>
        <w:rPr>
          <w:rFonts w:hint="eastAsia"/>
        </w:rPr>
        <w:t xml:space="preserve"> 2894</w:t>
      </w:r>
      <w:r>
        <w:rPr>
          <w:rFonts w:hint="eastAsia"/>
        </w:rPr>
        <w:t>、</w:t>
      </w:r>
      <w:r>
        <w:rPr>
          <w:rFonts w:hint="eastAsia"/>
        </w:rPr>
        <w:t>7024</w:t>
      </w:r>
      <w:r>
        <w:rPr>
          <w:rFonts w:hint="eastAsia"/>
        </w:rPr>
        <w:t>、</w:t>
      </w:r>
      <w:r>
        <w:rPr>
          <w:rFonts w:hint="eastAsia"/>
        </w:rPr>
        <w:t xml:space="preserve">7588 </w:t>
      </w:r>
      <w:r>
        <w:rPr>
          <w:rFonts w:hint="eastAsia"/>
        </w:rPr>
        <w:t>已调整</w:t>
      </w:r>
    </w:p>
    <w:p w:rsidR="00D97673" w:rsidRDefault="0094007E">
      <w:pPr>
        <w:pStyle w:val="a3"/>
      </w:pPr>
      <w:r>
        <w:rPr>
          <w:rFonts w:hint="eastAsia"/>
        </w:rPr>
        <w:t>TSG</w:t>
      </w:r>
      <w:r>
        <w:rPr>
          <w:rFonts w:hint="eastAsia"/>
        </w:rPr>
        <w:t>标准先</w:t>
      </w:r>
      <w:r>
        <w:rPr>
          <w:rFonts w:hint="eastAsia"/>
        </w:rPr>
        <w:t>07</w:t>
      </w:r>
      <w:r>
        <w:rPr>
          <w:rFonts w:hint="eastAsia"/>
        </w:rPr>
        <w:t>、</w:t>
      </w:r>
      <w:r>
        <w:rPr>
          <w:rFonts w:hint="eastAsia"/>
        </w:rPr>
        <w:t>08</w:t>
      </w:r>
      <w:r>
        <w:rPr>
          <w:rFonts w:hint="eastAsia"/>
        </w:rPr>
        <w:t>再</w:t>
      </w:r>
      <w:r>
        <w:rPr>
          <w:rFonts w:hint="eastAsia"/>
        </w:rPr>
        <w:t>T5002</w:t>
      </w:r>
      <w:r>
        <w:rPr>
          <w:rFonts w:hint="eastAsia"/>
        </w:rPr>
        <w:t>、</w:t>
      </w:r>
      <w:r>
        <w:rPr>
          <w:rFonts w:hint="eastAsia"/>
        </w:rPr>
        <w:t>Z6001</w:t>
      </w:r>
    </w:p>
    <w:p w:rsidR="00D97673" w:rsidRDefault="0094007E">
      <w:pPr>
        <w:pStyle w:val="a3"/>
      </w:pPr>
      <w:r>
        <w:rPr>
          <w:rFonts w:hint="eastAsia"/>
        </w:rPr>
        <w:t>GB 2894</w:t>
      </w:r>
      <w:r>
        <w:rPr>
          <w:rFonts w:hint="eastAsia"/>
        </w:rPr>
        <w:t>、</w:t>
      </w:r>
      <w:r>
        <w:rPr>
          <w:rFonts w:cs="宋体" w:hint="eastAsia"/>
          <w:highlight w:val="yellow"/>
        </w:rPr>
        <w:t>TSG 07</w:t>
      </w:r>
      <w:r>
        <w:rPr>
          <w:rFonts w:cs="宋体" w:hint="eastAsia"/>
          <w:highlight w:val="yellow"/>
        </w:rPr>
        <w:t>等</w:t>
      </w:r>
      <w:r>
        <w:rPr>
          <w:rFonts w:hint="eastAsia"/>
        </w:rPr>
        <w:t>正文没有引用的，删除</w:t>
      </w:r>
    </w:p>
  </w:comment>
  <w:comment w:id="24" w:author="平凡人生" w:date="2020-04-19T14:26:00Z" w:initials="">
    <w:p w:rsidR="00D97673" w:rsidRDefault="0094007E">
      <w:pPr>
        <w:pStyle w:val="a3"/>
      </w:pPr>
      <w:r>
        <w:rPr>
          <w:rFonts w:hint="eastAsia"/>
        </w:rPr>
        <w:t>增加电梯</w:t>
      </w:r>
      <w:r>
        <w:rPr>
          <w:rFonts w:hint="eastAsia"/>
        </w:rPr>
        <w:t>2</w:t>
      </w:r>
      <w:r>
        <w:rPr>
          <w:rFonts w:hint="eastAsia"/>
        </w:rPr>
        <w:t>字，电梯修理维护保养单位</w:t>
      </w:r>
    </w:p>
  </w:comment>
  <w:comment w:id="40" w:author="平凡人生" w:date="2020-04-19T14:30:00Z" w:initials="">
    <w:p w:rsidR="00D97673" w:rsidRDefault="0094007E">
      <w:pPr>
        <w:pStyle w:val="a3"/>
      </w:pPr>
      <w:r>
        <w:rPr>
          <w:rFonts w:hint="eastAsia"/>
        </w:rPr>
        <w:t>此行两处均应增加</w:t>
      </w:r>
      <w:r>
        <w:rPr>
          <w:rFonts w:hint="eastAsia"/>
        </w:rPr>
        <w:t xml:space="preserve"> </w:t>
      </w:r>
      <w:r>
        <w:rPr>
          <w:rFonts w:hint="eastAsia"/>
        </w:rPr>
        <w:t>“修理”两字</w:t>
      </w:r>
    </w:p>
  </w:comment>
  <w:comment w:id="55" w:author="平凡人生" w:date="2020-04-19T14:42:00Z" w:initials="">
    <w:p w:rsidR="00D97673" w:rsidRDefault="0094007E">
      <w:pPr>
        <w:pStyle w:val="a3"/>
      </w:pPr>
      <w:r>
        <w:rPr>
          <w:rFonts w:hint="eastAsia"/>
        </w:rPr>
        <w:t>第</w:t>
      </w:r>
      <w:r>
        <w:rPr>
          <w:rFonts w:hint="eastAsia"/>
        </w:rPr>
        <w:t>6</w:t>
      </w:r>
      <w:r>
        <w:rPr>
          <w:rFonts w:hint="eastAsia"/>
        </w:rPr>
        <w:t>章标题及</w:t>
      </w:r>
      <w:r>
        <w:rPr>
          <w:rFonts w:hint="eastAsia"/>
        </w:rPr>
        <w:t>6.1</w:t>
      </w:r>
      <w:r>
        <w:rPr>
          <w:rFonts w:hint="eastAsia"/>
        </w:rPr>
        <w:t>均应增加电梯</w:t>
      </w:r>
    </w:p>
  </w:comment>
  <w:comment w:id="57" w:author="平凡人生" w:date="2020-04-19T14:49:00Z" w:initials="">
    <w:p w:rsidR="00D97673" w:rsidRDefault="0094007E">
      <w:pPr>
        <w:pStyle w:val="a3"/>
      </w:pPr>
      <w:r>
        <w:rPr>
          <w:rFonts w:hint="eastAsia"/>
        </w:rPr>
        <w:t>应重新编号，</w:t>
      </w:r>
      <w:r>
        <w:rPr>
          <w:rFonts w:hint="eastAsia"/>
        </w:rPr>
        <w:t>6.3</w:t>
      </w:r>
      <w:r>
        <w:rPr>
          <w:rFonts w:hint="eastAsia"/>
        </w:rPr>
        <w:t>、</w:t>
      </w:r>
      <w:r>
        <w:rPr>
          <w:rFonts w:hint="eastAsia"/>
        </w:rPr>
        <w:t>6.4......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4E319D" w15:done="0"/>
  <w15:commentEx w15:paraId="58AC0152" w15:done="0"/>
  <w15:commentEx w15:paraId="282D79CA" w15:done="0"/>
  <w15:commentEx w15:paraId="042F2504" w15:done="0"/>
  <w15:commentEx w15:paraId="4D0F5C8B" w15:done="0"/>
  <w15:commentEx w15:paraId="5C983D2A" w15:done="0"/>
  <w15:commentEx w15:paraId="55EB50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07E" w:rsidRDefault="0094007E" w:rsidP="003764C1">
      <w:pPr>
        <w:spacing w:after="0" w:line="240" w:lineRule="auto"/>
      </w:pPr>
      <w:r>
        <w:separator/>
      </w:r>
    </w:p>
  </w:endnote>
  <w:endnote w:type="continuationSeparator" w:id="1">
    <w:p w:rsidR="0094007E" w:rsidRDefault="0094007E" w:rsidP="00376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Bold">
    <w:altName w:val="黑体"/>
    <w:charset w:val="86"/>
    <w:family w:val="auto"/>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07E" w:rsidRDefault="0094007E" w:rsidP="003764C1">
      <w:pPr>
        <w:spacing w:after="0" w:line="240" w:lineRule="auto"/>
      </w:pPr>
      <w:r>
        <w:separator/>
      </w:r>
    </w:p>
  </w:footnote>
  <w:footnote w:type="continuationSeparator" w:id="1">
    <w:p w:rsidR="0094007E" w:rsidRDefault="0094007E" w:rsidP="00376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5EBBAD"/>
    <w:multiLevelType w:val="singleLevel"/>
    <w:tmpl w:val="A75EBBAD"/>
    <w:lvl w:ilvl="0">
      <w:start w:val="1"/>
      <w:numFmt w:val="lowerLetter"/>
      <w:suff w:val="space"/>
      <w:lvlText w:val="%1)"/>
      <w:lvlJc w:val="left"/>
    </w:lvl>
  </w:abstractNum>
  <w:abstractNum w:abstractNumId="1">
    <w:nsid w:val="AA96BF0C"/>
    <w:multiLevelType w:val="singleLevel"/>
    <w:tmpl w:val="AA96BF0C"/>
    <w:lvl w:ilvl="0">
      <w:start w:val="1"/>
      <w:numFmt w:val="decimal"/>
      <w:suff w:val="nothing"/>
      <w:lvlText w:val="（%1）"/>
      <w:lvlJc w:val="left"/>
    </w:lvl>
  </w:abstractNum>
  <w:abstractNum w:abstractNumId="2">
    <w:nsid w:val="BEEFD7B2"/>
    <w:multiLevelType w:val="singleLevel"/>
    <w:tmpl w:val="BEEFD7B2"/>
    <w:lvl w:ilvl="0">
      <w:start w:val="1"/>
      <w:numFmt w:val="lowerLetter"/>
      <w:suff w:val="space"/>
      <w:lvlText w:val="%1)"/>
      <w:lvlJc w:val="left"/>
    </w:lvl>
  </w:abstractNum>
  <w:abstractNum w:abstractNumId="3">
    <w:nsid w:val="BF4F70EA"/>
    <w:multiLevelType w:val="singleLevel"/>
    <w:tmpl w:val="BF4F70EA"/>
    <w:lvl w:ilvl="0">
      <w:start w:val="1"/>
      <w:numFmt w:val="lowerLetter"/>
      <w:suff w:val="space"/>
      <w:lvlText w:val="%1)"/>
      <w:lvlJc w:val="left"/>
    </w:lvl>
  </w:abstractNum>
  <w:abstractNum w:abstractNumId="4">
    <w:nsid w:val="D7630156"/>
    <w:multiLevelType w:val="singleLevel"/>
    <w:tmpl w:val="D7630156"/>
    <w:lvl w:ilvl="0">
      <w:start w:val="1"/>
      <w:numFmt w:val="lowerLetter"/>
      <w:suff w:val="space"/>
      <w:lvlText w:val="%1)"/>
      <w:lvlJc w:val="left"/>
    </w:lvl>
  </w:abstractNum>
  <w:abstractNum w:abstractNumId="5">
    <w:nsid w:val="312C5F43"/>
    <w:multiLevelType w:val="singleLevel"/>
    <w:tmpl w:val="312C5F43"/>
    <w:lvl w:ilvl="0">
      <w:start w:val="1"/>
      <w:numFmt w:val="lowerLetter"/>
      <w:suff w:val="space"/>
      <w:lvlText w:val="%1)"/>
      <w:lvlJc w:val="left"/>
    </w:lvl>
  </w:abstractNum>
  <w:abstractNum w:abstractNumId="6">
    <w:nsid w:val="47FF1D12"/>
    <w:multiLevelType w:val="singleLevel"/>
    <w:tmpl w:val="47FF1D12"/>
    <w:lvl w:ilvl="0">
      <w:start w:val="1"/>
      <w:numFmt w:val="lowerLetter"/>
      <w:suff w:val="space"/>
      <w:lvlText w:val="%1)"/>
      <w:lvlJc w:val="left"/>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平凡人生">
    <w15:presenceInfo w15:providerId="WPS Office" w15:userId="33677750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CED5993"/>
    <w:rsid w:val="00096571"/>
    <w:rsid w:val="000E4774"/>
    <w:rsid w:val="001D7CC2"/>
    <w:rsid w:val="00216788"/>
    <w:rsid w:val="00300DD6"/>
    <w:rsid w:val="003764C1"/>
    <w:rsid w:val="006E5DD6"/>
    <w:rsid w:val="00937B46"/>
    <w:rsid w:val="0094007E"/>
    <w:rsid w:val="00D97673"/>
    <w:rsid w:val="00E55433"/>
    <w:rsid w:val="01484ACB"/>
    <w:rsid w:val="02913A5C"/>
    <w:rsid w:val="02A00744"/>
    <w:rsid w:val="04875763"/>
    <w:rsid w:val="052253D3"/>
    <w:rsid w:val="05C93D6F"/>
    <w:rsid w:val="07105089"/>
    <w:rsid w:val="07F861BF"/>
    <w:rsid w:val="08114366"/>
    <w:rsid w:val="08EB0F7F"/>
    <w:rsid w:val="09D11A8A"/>
    <w:rsid w:val="0A021855"/>
    <w:rsid w:val="0D563EFE"/>
    <w:rsid w:val="0E12263E"/>
    <w:rsid w:val="0E315E3F"/>
    <w:rsid w:val="0E7C4A70"/>
    <w:rsid w:val="0F1626F6"/>
    <w:rsid w:val="0F251DF3"/>
    <w:rsid w:val="10DB31A6"/>
    <w:rsid w:val="10E51466"/>
    <w:rsid w:val="124A4FD9"/>
    <w:rsid w:val="12975E62"/>
    <w:rsid w:val="17011C29"/>
    <w:rsid w:val="196C5BED"/>
    <w:rsid w:val="1A4C274E"/>
    <w:rsid w:val="1A9D0D82"/>
    <w:rsid w:val="1AF16F7D"/>
    <w:rsid w:val="1C590075"/>
    <w:rsid w:val="1C8F4BDF"/>
    <w:rsid w:val="1E3007D1"/>
    <w:rsid w:val="20102A7E"/>
    <w:rsid w:val="20FD7997"/>
    <w:rsid w:val="258923F2"/>
    <w:rsid w:val="27787DB5"/>
    <w:rsid w:val="29A11149"/>
    <w:rsid w:val="2ADB06DE"/>
    <w:rsid w:val="2B2431C6"/>
    <w:rsid w:val="2B2B3AB2"/>
    <w:rsid w:val="2D0602F4"/>
    <w:rsid w:val="2DC55E74"/>
    <w:rsid w:val="2DEB6A2C"/>
    <w:rsid w:val="2E8167C0"/>
    <w:rsid w:val="2EE23589"/>
    <w:rsid w:val="2F5D1C01"/>
    <w:rsid w:val="2FD512C5"/>
    <w:rsid w:val="2FEC51F3"/>
    <w:rsid w:val="31E87481"/>
    <w:rsid w:val="37F25F5E"/>
    <w:rsid w:val="38CD6A0A"/>
    <w:rsid w:val="38F551ED"/>
    <w:rsid w:val="3952770F"/>
    <w:rsid w:val="39A6700B"/>
    <w:rsid w:val="3BEE6B64"/>
    <w:rsid w:val="3F820C64"/>
    <w:rsid w:val="401E276F"/>
    <w:rsid w:val="40943E9C"/>
    <w:rsid w:val="42CF5C47"/>
    <w:rsid w:val="44FA63A3"/>
    <w:rsid w:val="47772110"/>
    <w:rsid w:val="4902793A"/>
    <w:rsid w:val="49D43649"/>
    <w:rsid w:val="4D5B6B71"/>
    <w:rsid w:val="4DC8519E"/>
    <w:rsid w:val="4E912384"/>
    <w:rsid w:val="51681EB9"/>
    <w:rsid w:val="519B6F02"/>
    <w:rsid w:val="51BF049F"/>
    <w:rsid w:val="51E32043"/>
    <w:rsid w:val="54211526"/>
    <w:rsid w:val="551B423B"/>
    <w:rsid w:val="55226AB5"/>
    <w:rsid w:val="55691CC6"/>
    <w:rsid w:val="56AC192D"/>
    <w:rsid w:val="59DA5B1B"/>
    <w:rsid w:val="5AB329DD"/>
    <w:rsid w:val="5E631B21"/>
    <w:rsid w:val="625413DF"/>
    <w:rsid w:val="62D71B89"/>
    <w:rsid w:val="638F19D8"/>
    <w:rsid w:val="65C61CC7"/>
    <w:rsid w:val="66251690"/>
    <w:rsid w:val="668C01C2"/>
    <w:rsid w:val="682F4A64"/>
    <w:rsid w:val="684663F5"/>
    <w:rsid w:val="699E7EDD"/>
    <w:rsid w:val="6A433C42"/>
    <w:rsid w:val="6A5E0B1E"/>
    <w:rsid w:val="6AA97832"/>
    <w:rsid w:val="6AF55233"/>
    <w:rsid w:val="6B0403A6"/>
    <w:rsid w:val="6CED5993"/>
    <w:rsid w:val="6FCA6164"/>
    <w:rsid w:val="704E4B66"/>
    <w:rsid w:val="722E3AA0"/>
    <w:rsid w:val="72677D7E"/>
    <w:rsid w:val="737831FB"/>
    <w:rsid w:val="738A6BB4"/>
    <w:rsid w:val="75255B73"/>
    <w:rsid w:val="7807738E"/>
    <w:rsid w:val="78CD2BD5"/>
    <w:rsid w:val="7A5B3A5C"/>
    <w:rsid w:val="7C611B44"/>
    <w:rsid w:val="7D364DD0"/>
    <w:rsid w:val="7D5B6673"/>
    <w:rsid w:val="7E9E6872"/>
    <w:rsid w:val="7FA80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AutoShape 13"/>
        <o:r id="V:Rule2" type="connector" idref="#_x0000_s1028"/>
        <o:r id="V:Rule3" type="connector" idref="#自选图形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semiHidden="1" w:uiPriority="99" w:unhideWhenUsed="1" w:qFormat="1"/>
    <w:lsdException w:name="footer" w:uiPriority="99" w:unhideWhenUsed="1" w:qFormat="1"/>
    <w:lsdException w:name="caption" w:semiHidden="1" w:unhideWhenUsed="1" w:qFormat="1"/>
    <w:lsdException w:name="annotation reference" w:semiHidden="1" w:uiPriority="99" w:unhideWhenUsed="1" w:qFormat="1"/>
    <w:lsdException w:name="Title" w:uiPriority="10"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673"/>
    <w:pPr>
      <w:widowControl w:val="0"/>
      <w:spacing w:after="200" w:line="276" w:lineRule="auto"/>
    </w:pPr>
    <w:rPr>
      <w:kern w:val="2"/>
      <w:sz w:val="21"/>
      <w:szCs w:val="22"/>
    </w:rPr>
  </w:style>
  <w:style w:type="paragraph" w:styleId="1">
    <w:name w:val="heading 1"/>
    <w:basedOn w:val="a"/>
    <w:next w:val="a"/>
    <w:uiPriority w:val="99"/>
    <w:qFormat/>
    <w:rsid w:val="00D97673"/>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uiPriority w:val="9"/>
    <w:unhideWhenUsed/>
    <w:qFormat/>
    <w:rsid w:val="00D976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97673"/>
  </w:style>
  <w:style w:type="paragraph" w:styleId="20">
    <w:name w:val="Body Text Indent 2"/>
    <w:basedOn w:val="a"/>
    <w:qFormat/>
    <w:rsid w:val="00D97673"/>
    <w:pPr>
      <w:ind w:firstLineChars="200" w:firstLine="420"/>
    </w:pPr>
    <w:rPr>
      <w:rFonts w:ascii="宋体" w:eastAsia="宋体" w:hAnsi="宋体" w:cs="Times New Roman"/>
      <w:snapToGrid w:val="0"/>
      <w:kern w:val="0"/>
      <w:szCs w:val="24"/>
    </w:rPr>
  </w:style>
  <w:style w:type="paragraph" w:styleId="a4">
    <w:name w:val="Balloon Text"/>
    <w:basedOn w:val="a"/>
    <w:link w:val="Char0"/>
    <w:rsid w:val="00D97673"/>
    <w:pPr>
      <w:spacing w:after="0" w:line="240" w:lineRule="auto"/>
    </w:pPr>
    <w:rPr>
      <w:sz w:val="18"/>
      <w:szCs w:val="18"/>
    </w:rPr>
  </w:style>
  <w:style w:type="paragraph" w:styleId="a5">
    <w:name w:val="footer"/>
    <w:basedOn w:val="a"/>
    <w:uiPriority w:val="99"/>
    <w:unhideWhenUsed/>
    <w:qFormat/>
    <w:rsid w:val="00D97673"/>
    <w:pPr>
      <w:tabs>
        <w:tab w:val="center" w:pos="4153"/>
        <w:tab w:val="right" w:pos="8306"/>
      </w:tabs>
      <w:snapToGrid w:val="0"/>
    </w:pPr>
    <w:rPr>
      <w:sz w:val="18"/>
      <w:szCs w:val="18"/>
    </w:rPr>
  </w:style>
  <w:style w:type="paragraph" w:styleId="10">
    <w:name w:val="toc 1"/>
    <w:basedOn w:val="a"/>
    <w:next w:val="a"/>
    <w:uiPriority w:val="39"/>
    <w:unhideWhenUsed/>
    <w:qFormat/>
    <w:rsid w:val="00D97673"/>
  </w:style>
  <w:style w:type="paragraph" w:styleId="21">
    <w:name w:val="toc 2"/>
    <w:basedOn w:val="a"/>
    <w:next w:val="a"/>
    <w:uiPriority w:val="39"/>
    <w:unhideWhenUsed/>
    <w:qFormat/>
    <w:rsid w:val="00D97673"/>
    <w:pPr>
      <w:tabs>
        <w:tab w:val="right" w:leader="dot" w:pos="9344"/>
      </w:tabs>
      <w:ind w:leftChars="200" w:left="420"/>
    </w:pPr>
  </w:style>
  <w:style w:type="paragraph" w:styleId="a6">
    <w:name w:val="Title"/>
    <w:basedOn w:val="a"/>
    <w:next w:val="a"/>
    <w:uiPriority w:val="10"/>
    <w:qFormat/>
    <w:rsid w:val="00D97673"/>
    <w:pPr>
      <w:spacing w:before="240" w:after="60"/>
      <w:jc w:val="center"/>
      <w:outlineLvl w:val="0"/>
    </w:pPr>
    <w:rPr>
      <w:rFonts w:asciiTheme="majorHAnsi" w:eastAsia="宋体" w:hAnsiTheme="majorHAnsi" w:cstheme="majorBidi"/>
      <w:b/>
      <w:bCs/>
      <w:sz w:val="32"/>
      <w:szCs w:val="32"/>
    </w:rPr>
  </w:style>
  <w:style w:type="paragraph" w:styleId="a7">
    <w:name w:val="annotation subject"/>
    <w:basedOn w:val="a3"/>
    <w:next w:val="a3"/>
    <w:link w:val="Char1"/>
    <w:qFormat/>
    <w:rsid w:val="00D97673"/>
    <w:rPr>
      <w:b/>
      <w:bCs/>
    </w:rPr>
  </w:style>
  <w:style w:type="table" w:styleId="a8">
    <w:name w:val="Table Grid"/>
    <w:basedOn w:val="a1"/>
    <w:rsid w:val="00D976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D97673"/>
    <w:rPr>
      <w:sz w:val="21"/>
      <w:szCs w:val="21"/>
    </w:rPr>
  </w:style>
  <w:style w:type="character" w:customStyle="1" w:styleId="high-light-bg4">
    <w:name w:val="high-light-bg4"/>
    <w:basedOn w:val="a0"/>
    <w:qFormat/>
    <w:rsid w:val="00D97673"/>
  </w:style>
  <w:style w:type="paragraph" w:customStyle="1" w:styleId="aa">
    <w:name w:val="标准标志"/>
    <w:next w:val="a"/>
    <w:qFormat/>
    <w:rsid w:val="00D9767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11">
    <w:name w:val="无间隔1"/>
    <w:uiPriority w:val="1"/>
    <w:qFormat/>
    <w:rsid w:val="00D97673"/>
    <w:pPr>
      <w:widowControl w:val="0"/>
      <w:jc w:val="both"/>
    </w:pPr>
    <w:rPr>
      <w:kern w:val="2"/>
      <w:sz w:val="21"/>
      <w:szCs w:val="22"/>
    </w:rPr>
  </w:style>
  <w:style w:type="character" w:customStyle="1" w:styleId="12">
    <w:name w:val="不明显强调1"/>
    <w:basedOn w:val="a0"/>
    <w:uiPriority w:val="19"/>
    <w:qFormat/>
    <w:rsid w:val="00D97673"/>
    <w:rPr>
      <w:i/>
      <w:iCs/>
      <w:color w:val="7F7F7F" w:themeColor="text1" w:themeTint="80"/>
    </w:rPr>
  </w:style>
  <w:style w:type="character" w:customStyle="1" w:styleId="Char0">
    <w:name w:val="批注框文本 Char"/>
    <w:basedOn w:val="a0"/>
    <w:link w:val="a4"/>
    <w:qFormat/>
    <w:rsid w:val="00D97673"/>
    <w:rPr>
      <w:kern w:val="2"/>
      <w:sz w:val="18"/>
      <w:szCs w:val="18"/>
    </w:rPr>
  </w:style>
  <w:style w:type="character" w:customStyle="1" w:styleId="Char">
    <w:name w:val="批注文字 Char"/>
    <w:basedOn w:val="a0"/>
    <w:link w:val="a3"/>
    <w:uiPriority w:val="99"/>
    <w:semiHidden/>
    <w:qFormat/>
    <w:rsid w:val="00D97673"/>
    <w:rPr>
      <w:kern w:val="2"/>
      <w:sz w:val="21"/>
      <w:szCs w:val="22"/>
    </w:rPr>
  </w:style>
  <w:style w:type="character" w:customStyle="1" w:styleId="Char1">
    <w:name w:val="批注主题 Char"/>
    <w:basedOn w:val="Char"/>
    <w:link w:val="a7"/>
    <w:qFormat/>
    <w:rsid w:val="00D97673"/>
  </w:style>
  <w:style w:type="paragraph" w:styleId="ab">
    <w:name w:val="header"/>
    <w:basedOn w:val="a"/>
    <w:link w:val="Char2"/>
    <w:rsid w:val="003764C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rsid w:val="003764C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1482</Words>
  <Characters>8448</Characters>
  <Application>Microsoft Office Word</Application>
  <DocSecurity>0</DocSecurity>
  <Lines>70</Lines>
  <Paragraphs>19</Paragraphs>
  <ScaleCrop>false</ScaleCrop>
  <Company>Microsoft</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张福军</dc:creator>
  <cp:lastModifiedBy>李净玮</cp:lastModifiedBy>
  <cp:revision>5</cp:revision>
  <cp:lastPrinted>2020-04-17T03:18:00Z</cp:lastPrinted>
  <dcterms:created xsi:type="dcterms:W3CDTF">2020-04-19T07:17:00Z</dcterms:created>
  <dcterms:modified xsi:type="dcterms:W3CDTF">2020-05-19T05:46:00Z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